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C2E5" w14:textId="26FA96CD" w:rsidR="007548A0" w:rsidRDefault="007548A0">
      <w:pPr>
        <w:rPr>
          <w:rFonts w:asciiTheme="majorHAnsi" w:hAnsiTheme="majorHAnsi" w:cs="Arial"/>
          <w:sz w:val="18"/>
        </w:rPr>
      </w:pPr>
    </w:p>
    <w:p w14:paraId="1F236F84" w14:textId="663F3D60" w:rsidR="00494651" w:rsidRDefault="001A4FE5" w:rsidP="00494651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494651" w:rsidRPr="009D5954">
        <w:rPr>
          <w:rFonts w:ascii="Cambria" w:eastAsia="Times New Roman" w:hAnsi="Cambria" w:cs="Times New Roman"/>
          <w:b/>
          <w:sz w:val="20"/>
        </w:rPr>
        <w:t>LETTER OF MEDICAL NECESSITY</w:t>
      </w:r>
      <w:r w:rsidR="00494651">
        <w:rPr>
          <w:rFonts w:ascii="Cambria" w:eastAsia="Times New Roman" w:hAnsi="Cambria" w:cs="Times New Roman"/>
          <w:b/>
          <w:sz w:val="20"/>
        </w:rPr>
        <w:t xml:space="preserve"> TEMPLATE</w:t>
      </w:r>
    </w:p>
    <w:p w14:paraId="2D79D4B9" w14:textId="77777777" w:rsidR="00494651" w:rsidRPr="009D5954" w:rsidRDefault="00494651" w:rsidP="00494651">
      <w:pPr>
        <w:spacing w:after="24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>BREAST/OVARIAN</w:t>
      </w:r>
      <w:r w:rsidRPr="009D5954">
        <w:rPr>
          <w:rFonts w:ascii="Cambria" w:eastAsia="Times New Roman" w:hAnsi="Cambria" w:cs="Times New Roman"/>
          <w:b/>
          <w:sz w:val="20"/>
        </w:rPr>
        <w:t xml:space="preserve"> CANCER GENETIC TESTING </w:t>
      </w:r>
      <w:r w:rsidRPr="00B5660B">
        <w:rPr>
          <w:rFonts w:ascii="Cambria" w:eastAsia="Times New Roman" w:hAnsi="Cambria" w:cs="Times New Roman"/>
          <w:b/>
        </w:rPr>
        <w:t>(</w:t>
      </w:r>
      <w:r w:rsidRPr="00B5660B">
        <w:rPr>
          <w:rFonts w:ascii="Cambria" w:eastAsia="Times New Roman" w:hAnsi="Cambria" w:cs="Times New Roman"/>
          <w:b/>
          <w:i/>
        </w:rPr>
        <w:t>BRCA1</w:t>
      </w:r>
      <w:r w:rsidRPr="00B5660B">
        <w:rPr>
          <w:rFonts w:ascii="Cambria" w:eastAsia="Times New Roman" w:hAnsi="Cambria" w:cs="Times New Roman"/>
          <w:b/>
        </w:rPr>
        <w:t>/</w:t>
      </w:r>
      <w:r w:rsidRPr="00B5660B">
        <w:rPr>
          <w:rFonts w:ascii="Cambria" w:eastAsia="Times New Roman" w:hAnsi="Cambria" w:cs="Times New Roman"/>
          <w:b/>
          <w:i/>
        </w:rPr>
        <w:t>BRCA2</w:t>
      </w:r>
      <w:r>
        <w:rPr>
          <w:rFonts w:ascii="Cambria" w:eastAsia="Times New Roman" w:hAnsi="Cambria" w:cs="Times New Roman"/>
          <w:b/>
          <w:i/>
        </w:rPr>
        <w:t xml:space="preserve"> </w:t>
      </w:r>
      <w:r w:rsidRPr="00797A8B">
        <w:rPr>
          <w:rFonts w:ascii="Cambria" w:eastAsia="Times New Roman" w:hAnsi="Cambria" w:cs="Times New Roman"/>
          <w:b/>
        </w:rPr>
        <w:t>Sequence and Deletion/Duplication</w:t>
      </w:r>
      <w:r w:rsidRPr="00B5660B">
        <w:rPr>
          <w:rFonts w:ascii="Cambria" w:eastAsia="Times New Roman" w:hAnsi="Cambria" w:cs="Times New Roman"/>
          <w:b/>
        </w:rPr>
        <w:t>)</w:t>
      </w:r>
    </w:p>
    <w:p w14:paraId="35E298C5" w14:textId="77777777" w:rsidR="00494651" w:rsidRPr="00FD1099" w:rsidRDefault="00494651" w:rsidP="00494651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510B960E" w14:textId="77777777" w:rsidR="00494651" w:rsidRPr="00FD1099" w:rsidRDefault="00494651" w:rsidP="00494651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448884C8" w14:textId="77777777" w:rsidR="00494651" w:rsidRPr="00FD1099" w:rsidRDefault="00494651" w:rsidP="00494651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445AC380" w14:textId="77777777" w:rsidR="00494651" w:rsidRPr="00FD1099" w:rsidRDefault="00494651" w:rsidP="00494651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690ACCFB" w14:textId="77777777" w:rsidR="00494651" w:rsidRPr="00FD1099" w:rsidRDefault="00494651" w:rsidP="00494651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5E669DF6" w14:textId="77777777" w:rsidR="00494651" w:rsidRDefault="00494651" w:rsidP="00494651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 Name, DOB, ID #</w:t>
      </w:r>
    </w:p>
    <w:p w14:paraId="21C6CBF9" w14:textId="77777777" w:rsidR="00494651" w:rsidRPr="00FD1099" w:rsidRDefault="00494651" w:rsidP="00494651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628BCE9F" w14:textId="77777777" w:rsidR="00494651" w:rsidRPr="001362EC" w:rsidRDefault="00494651" w:rsidP="00494651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1362EC">
        <w:rPr>
          <w:rFonts w:ascii="Cambria" w:eastAsia="Times New Roman" w:hAnsi="Cambria" w:cs="Times New Roman"/>
          <w:color w:val="00B0F0"/>
        </w:rPr>
        <w:t xml:space="preserve">ICD-10 Codes: 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28828853" w14:textId="77777777" w:rsidR="00494651" w:rsidRPr="001362EC" w:rsidRDefault="00494651" w:rsidP="00494651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</w:p>
    <w:p w14:paraId="32B49479" w14:textId="77777777" w:rsidR="00494651" w:rsidRPr="001362EC" w:rsidRDefault="00494651" w:rsidP="00494651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54B0A1E6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C50.919 BREAST, FEMALE cancer</w:t>
      </w:r>
    </w:p>
    <w:p w14:paraId="173FDA63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C50.929 BREAST, MALE cancer</w:t>
      </w:r>
    </w:p>
    <w:p w14:paraId="07A9B5AD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1362EC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14AB59AF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C56.9 OVARY cance</w:t>
      </w:r>
      <w:r>
        <w:rPr>
          <w:rFonts w:asciiTheme="majorHAnsi" w:hAnsiTheme="majorHAnsi" w:cs="Times New Roman"/>
          <w:color w:val="00B0F0"/>
          <w:sz w:val="18"/>
          <w:szCs w:val="18"/>
        </w:rPr>
        <w:t>r</w:t>
      </w:r>
    </w:p>
    <w:p w14:paraId="0C9C4C05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C25.9 PANCREAS c</w:t>
      </w:r>
      <w:r>
        <w:rPr>
          <w:rFonts w:asciiTheme="majorHAnsi" w:hAnsiTheme="majorHAnsi"/>
          <w:color w:val="00B0F0"/>
          <w:sz w:val="18"/>
          <w:szCs w:val="20"/>
        </w:rPr>
        <w:t>a</w:t>
      </w:r>
      <w:r w:rsidRPr="001362EC">
        <w:rPr>
          <w:rFonts w:asciiTheme="majorHAnsi" w:hAnsiTheme="majorHAnsi"/>
          <w:color w:val="00B0F0"/>
          <w:sz w:val="18"/>
          <w:szCs w:val="20"/>
        </w:rPr>
        <w:t>ncer</w:t>
      </w:r>
    </w:p>
    <w:p w14:paraId="631D0D31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C61 PROSTATE cancer</w:t>
      </w:r>
    </w:p>
    <w:p w14:paraId="6C900589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6C3158D2" w14:textId="77777777" w:rsidR="00494651" w:rsidRPr="001362EC" w:rsidRDefault="00494651" w:rsidP="00494651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3C295A77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Z80.3 BREAST cancer (female or male), Personal history</w:t>
      </w:r>
    </w:p>
    <w:p w14:paraId="1980498B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699229D1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275B2C57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6FC0D148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Z85.46 PROSTATE cancer, Personal history</w:t>
      </w:r>
    </w:p>
    <w:p w14:paraId="5329A287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7F4CFA1E" w14:textId="77777777" w:rsidR="00494651" w:rsidRPr="001362EC" w:rsidRDefault="00494651" w:rsidP="00494651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47245260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Z85.3 BREAST cancer. Family history</w:t>
      </w:r>
    </w:p>
    <w:p w14:paraId="577901EB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584B746E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61BE748E" w14:textId="77777777" w:rsidR="00494651" w:rsidRPr="001362EC" w:rsidRDefault="00494651" w:rsidP="00494651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628A4832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bookmarkStart w:id="0" w:name="_Hlk41470610"/>
      <w:r w:rsidRPr="001362EC">
        <w:rPr>
          <w:rFonts w:asciiTheme="majorHAnsi" w:hAnsiTheme="majorHAnsi"/>
          <w:color w:val="00B0F0"/>
          <w:sz w:val="18"/>
          <w:szCs w:val="20"/>
        </w:rPr>
        <w:t>Z85.46 PROSTATE cancer</w:t>
      </w:r>
      <w:bookmarkEnd w:id="0"/>
      <w:r w:rsidRPr="001362EC">
        <w:rPr>
          <w:rFonts w:asciiTheme="majorHAnsi" w:hAnsiTheme="majorHAnsi"/>
          <w:color w:val="00B0F0"/>
          <w:sz w:val="18"/>
          <w:szCs w:val="20"/>
        </w:rPr>
        <w:t>; Family history</w:t>
      </w:r>
    </w:p>
    <w:p w14:paraId="6E00937B" w14:textId="77777777" w:rsidR="00494651" w:rsidRPr="001362EC" w:rsidRDefault="00494651" w:rsidP="00494651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2726D66A" w14:textId="77777777" w:rsidR="00494651" w:rsidRPr="001362EC" w:rsidRDefault="00494651" w:rsidP="00494651">
      <w:pPr>
        <w:spacing w:after="0" w:line="240" w:lineRule="auto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17FC5662" w14:textId="77777777" w:rsidR="00494651" w:rsidRPr="00FD1099" w:rsidRDefault="00494651" w:rsidP="00494651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468AB815" w14:textId="77777777" w:rsidR="00494651" w:rsidRDefault="00494651" w:rsidP="00494651">
      <w:pPr>
        <w:pStyle w:val="NoSpacing"/>
        <w:rPr>
          <w:rFonts w:asciiTheme="majorHAnsi" w:hAnsiTheme="majorHAnsi"/>
        </w:rPr>
      </w:pPr>
    </w:p>
    <w:p w14:paraId="52C4C63C" w14:textId="7AAD2E54" w:rsidR="00494651" w:rsidRPr="00CD4CE6" w:rsidRDefault="00494651" w:rsidP="00494651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my patient and your subscriber, </w:t>
      </w:r>
      <w:r w:rsidRPr="004A70B3">
        <w:rPr>
          <w:rFonts w:asciiTheme="majorHAnsi" w:hAnsiTheme="majorHAnsi" w:cs="Arial"/>
        </w:rPr>
        <w:t>referenced abov</w:t>
      </w:r>
      <w:r w:rsidR="00430626">
        <w:rPr>
          <w:rFonts w:asciiTheme="majorHAnsi" w:hAnsiTheme="majorHAnsi" w:cs="Arial"/>
        </w:rPr>
        <w:t>e,</w:t>
      </w:r>
      <w:r w:rsidRPr="00CD4CE6">
        <w:rPr>
          <w:rFonts w:asciiTheme="majorHAnsi" w:hAnsiTheme="majorHAnsi"/>
          <w:color w:val="00B0F0"/>
        </w:rPr>
        <w:t xml:space="preserve"> </w:t>
      </w:r>
      <w:r w:rsidRPr="00CD4CE6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>indicated genetic testing for hereditary breast</w:t>
      </w:r>
      <w:r>
        <w:rPr>
          <w:rFonts w:asciiTheme="majorHAnsi" w:hAnsiTheme="majorHAnsi"/>
        </w:rPr>
        <w:t xml:space="preserve"> and ovarian</w:t>
      </w:r>
      <w:r w:rsidRPr="00CD4CE6">
        <w:rPr>
          <w:rFonts w:asciiTheme="majorHAnsi" w:hAnsiTheme="majorHAnsi"/>
        </w:rPr>
        <w:t xml:space="preserve"> cancer</w:t>
      </w:r>
      <w:r>
        <w:rPr>
          <w:rFonts w:asciiTheme="majorHAnsi" w:hAnsiTheme="majorHAnsi"/>
        </w:rPr>
        <w:t xml:space="preserve"> (</w:t>
      </w:r>
      <w:r w:rsidRPr="007404BA">
        <w:rPr>
          <w:rFonts w:asciiTheme="majorHAnsi" w:hAnsiTheme="majorHAnsi"/>
          <w:i/>
          <w:iCs/>
        </w:rPr>
        <w:t>BRCA1</w:t>
      </w:r>
      <w:r>
        <w:rPr>
          <w:rFonts w:asciiTheme="majorHAnsi" w:hAnsiTheme="majorHAnsi"/>
        </w:rPr>
        <w:t xml:space="preserve"> and </w:t>
      </w:r>
      <w:r w:rsidRPr="007404BA">
        <w:rPr>
          <w:rFonts w:asciiTheme="majorHAnsi" w:hAnsiTheme="majorHAnsi"/>
          <w:i/>
          <w:iCs/>
        </w:rPr>
        <w:t>BRCA2</w:t>
      </w:r>
      <w:r>
        <w:rPr>
          <w:rFonts w:asciiTheme="majorHAnsi" w:hAnsiTheme="majorHAnsi"/>
        </w:rPr>
        <w:t>)</w:t>
      </w:r>
      <w:r w:rsidRPr="00CD4CE6">
        <w:rPr>
          <w:rFonts w:asciiTheme="majorHAnsi" w:hAnsiTheme="majorHAnsi"/>
        </w:rPr>
        <w:t xml:space="preserve"> to be performed </w:t>
      </w:r>
      <w:r w:rsidRPr="00CD4CE6">
        <w:rPr>
          <w:rFonts w:asciiTheme="majorHAnsi" w:hAnsiTheme="majorHAnsi" w:cs="Arial"/>
        </w:rPr>
        <w:t>by Ambry Genetics Corporation.</w:t>
      </w:r>
    </w:p>
    <w:p w14:paraId="61F5C602" w14:textId="77777777" w:rsidR="00494651" w:rsidRPr="00CD4CE6" w:rsidRDefault="00494651" w:rsidP="00494651">
      <w:pPr>
        <w:pStyle w:val="NoSpacing"/>
        <w:rPr>
          <w:rFonts w:asciiTheme="majorHAnsi" w:hAnsiTheme="majorHAnsi" w:cs="Arial"/>
        </w:rPr>
      </w:pPr>
    </w:p>
    <w:p w14:paraId="2CBA2F3E" w14:textId="77777777" w:rsidR="00494651" w:rsidRDefault="00494651" w:rsidP="00494651">
      <w:pPr>
        <w:pStyle w:val="NoSpacing"/>
        <w:rPr>
          <w:rFonts w:asciiTheme="majorHAnsi" w:hAnsiTheme="majorHAnsi"/>
          <w:b/>
        </w:rPr>
      </w:pPr>
      <w:r w:rsidRPr="00CD4CE6">
        <w:rPr>
          <w:rFonts w:asciiTheme="majorHAnsi" w:hAnsiTheme="majorHAnsi"/>
        </w:rPr>
        <w:t xml:space="preserve">Breast and </w:t>
      </w:r>
      <w:r>
        <w:rPr>
          <w:rFonts w:asciiTheme="majorHAnsi" w:hAnsiTheme="majorHAnsi"/>
        </w:rPr>
        <w:t>ovarian</w:t>
      </w:r>
      <w:r w:rsidRPr="00CD4CE6">
        <w:rPr>
          <w:rFonts w:asciiTheme="majorHAnsi" w:hAnsiTheme="majorHAnsi"/>
        </w:rPr>
        <w:t xml:space="preserve"> cancers are thought to have a hereditary component in </w:t>
      </w:r>
      <w:r w:rsidRPr="00350F44">
        <w:rPr>
          <w:rFonts w:asciiTheme="majorHAnsi" w:hAnsiTheme="majorHAnsi"/>
        </w:rPr>
        <w:t>up to 10% and 25% of</w:t>
      </w:r>
      <w:r w:rsidRPr="00CD4CE6">
        <w:rPr>
          <w:rFonts w:asciiTheme="majorHAnsi" w:hAnsiTheme="majorHAnsi"/>
        </w:rPr>
        <w:t xml:space="preserve"> cases respectively</w:t>
      </w:r>
      <w:r w:rsidRPr="00BF64B6">
        <w:rPr>
          <w:rFonts w:asciiTheme="majorHAnsi" w:hAnsiTheme="majorHAnsi"/>
          <w:vertAlign w:val="superscript"/>
        </w:rPr>
        <w:t>1</w:t>
      </w:r>
      <w:r w:rsidRPr="00CD4CE6">
        <w:rPr>
          <w:rFonts w:asciiTheme="majorHAnsi" w:hAnsiTheme="majorHAnsi"/>
        </w:rPr>
        <w:t xml:space="preserve">. </w:t>
      </w:r>
      <w:r w:rsidRPr="00CA2BE7">
        <w:rPr>
          <w:rFonts w:asciiTheme="majorHAnsi" w:hAnsiTheme="majorHAnsi"/>
          <w:bCs/>
        </w:rPr>
        <w:t>Significant aspects of my patient’s personal and/or family medical history that</w:t>
      </w:r>
      <w:r w:rsidRPr="007879BE">
        <w:rPr>
          <w:rFonts w:asciiTheme="majorHAnsi" w:hAnsiTheme="majorHAnsi"/>
          <w:b/>
        </w:rPr>
        <w:t xml:space="preserve"> suggest a reasonable probability of hereditary breast/</w:t>
      </w:r>
      <w:r>
        <w:rPr>
          <w:rFonts w:asciiTheme="majorHAnsi" w:hAnsiTheme="majorHAnsi"/>
          <w:b/>
        </w:rPr>
        <w:t>ovarian</w:t>
      </w:r>
      <w:r w:rsidRPr="007879BE">
        <w:rPr>
          <w:rFonts w:asciiTheme="majorHAnsi" w:hAnsiTheme="majorHAnsi"/>
          <w:b/>
        </w:rPr>
        <w:t xml:space="preserve"> cancer are below:</w:t>
      </w:r>
    </w:p>
    <w:p w14:paraId="1DEB9C46" w14:textId="77777777" w:rsidR="00284E50" w:rsidRPr="007879BE" w:rsidRDefault="00284E50" w:rsidP="00494651">
      <w:pPr>
        <w:pStyle w:val="NoSpacing"/>
        <w:rPr>
          <w:rFonts w:asciiTheme="majorHAnsi" w:hAnsiTheme="majorHAnsi"/>
          <w:b/>
        </w:rPr>
      </w:pPr>
    </w:p>
    <w:p w14:paraId="7DB3224E" w14:textId="77777777" w:rsidR="00494651" w:rsidRDefault="00494651" w:rsidP="00494651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Ovarian, triple negative breast, male breast, pancreatic, or metastatic or high/very high-risk group prostate cancer at any age</w:t>
      </w:r>
    </w:p>
    <w:p w14:paraId="5C3800CC" w14:textId="77777777" w:rsidR="00494651" w:rsidRDefault="00494651" w:rsidP="00494651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Early-onset breast cancer (diagnosed by age 50) </w:t>
      </w:r>
    </w:p>
    <w:p w14:paraId="6B8372B1" w14:textId="77777777" w:rsidR="00494651" w:rsidRDefault="00494651" w:rsidP="00494651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Multiple primary cancers in one person (</w:t>
      </w:r>
      <w:r>
        <w:rPr>
          <w:rFonts w:asciiTheme="majorHAnsi" w:eastAsia="Times New Roman" w:hAnsiTheme="majorHAnsi" w:cs="Times New Roman"/>
          <w:i/>
          <w:iCs/>
          <w:bdr w:val="none" w:sz="0" w:space="0" w:color="auto" w:frame="1"/>
        </w:rPr>
        <w:t>e.g</w:t>
      </w:r>
      <w:r>
        <w:rPr>
          <w:rFonts w:asciiTheme="majorHAnsi" w:eastAsia="Times New Roman" w:hAnsiTheme="majorHAnsi" w:cs="Times New Roman"/>
        </w:rPr>
        <w:t>., breast and ovarian, or bilateral breast cancer)</w:t>
      </w:r>
    </w:p>
    <w:p w14:paraId="2CD3CF50" w14:textId="77777777" w:rsidR="00494651" w:rsidRDefault="00494651" w:rsidP="00494651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Close family members with breast, ovarian or other cancers </w:t>
      </w:r>
    </w:p>
    <w:p w14:paraId="54C4EFD3" w14:textId="77777777" w:rsidR="00494651" w:rsidRDefault="00494651" w:rsidP="0049465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known mutation in a cancer susceptibility gene within the family</w:t>
      </w:r>
    </w:p>
    <w:p w14:paraId="22316199" w14:textId="77777777" w:rsidR="00494651" w:rsidRDefault="00494651" w:rsidP="0049465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Other: _______________________________________________________________________________________</w:t>
      </w:r>
    </w:p>
    <w:p w14:paraId="5B79EC4B" w14:textId="77777777" w:rsidR="00494651" w:rsidRDefault="00494651" w:rsidP="00494651">
      <w:pPr>
        <w:pStyle w:val="NoSpacing"/>
        <w:tabs>
          <w:tab w:val="left" w:pos="1306"/>
        </w:tabs>
        <w:ind w:firstLine="720"/>
        <w:rPr>
          <w:rFonts w:asciiTheme="majorHAnsi" w:hAnsiTheme="majorHAnsi"/>
        </w:rPr>
      </w:pPr>
    </w:p>
    <w:p w14:paraId="6F6ADE8C" w14:textId="31D54EC9" w:rsidR="00494651" w:rsidRPr="00782633" w:rsidRDefault="00494651" w:rsidP="00494651">
      <w:pPr>
        <w:pStyle w:val="NoSpacing"/>
        <w:rPr>
          <w:rFonts w:asciiTheme="majorHAnsi" w:hAnsiTheme="majorHAnsi"/>
        </w:rPr>
      </w:pPr>
      <w:r w:rsidRPr="00782633">
        <w:rPr>
          <w:rStyle w:val="Emphasis"/>
          <w:rFonts w:ascii="Cambria" w:hAnsi="Cambria" w:cs="Arial"/>
          <w:i w:val="0"/>
          <w:iCs w:val="0"/>
        </w:rPr>
        <w:t>Based on the personal and/or family history, my patient is suspicious for</w:t>
      </w:r>
      <w:r>
        <w:rPr>
          <w:rStyle w:val="Emphasis"/>
          <w:rFonts w:ascii="Cambria" w:hAnsi="Cambria" w:cs="Arial"/>
          <w:i w:val="0"/>
          <w:iCs w:val="0"/>
        </w:rPr>
        <w:t xml:space="preserve"> Hereditary Breast and Ovarian Cancer syndrome</w:t>
      </w:r>
      <w:r w:rsidRPr="00782633">
        <w:rPr>
          <w:rStyle w:val="Emphasis"/>
          <w:rFonts w:ascii="Cambria" w:hAnsi="Cambria" w:cs="Arial"/>
          <w:i w:val="0"/>
          <w:iCs w:val="0"/>
          <w:color w:val="00B0F0"/>
        </w:rPr>
        <w:t xml:space="preserve">. </w:t>
      </w:r>
      <w:r w:rsidRPr="00782633">
        <w:rPr>
          <w:rFonts w:asciiTheme="majorHAnsi" w:hAnsiTheme="majorHAnsi"/>
          <w:b/>
        </w:rPr>
        <w:t xml:space="preserve">According to published guidelines, germline genetic testing </w:t>
      </w:r>
      <w:r>
        <w:rPr>
          <w:rFonts w:asciiTheme="majorHAnsi" w:hAnsiTheme="majorHAnsi"/>
          <w:b/>
        </w:rPr>
        <w:t>(</w:t>
      </w:r>
      <w:r w:rsidRPr="00B5660B">
        <w:rPr>
          <w:rFonts w:ascii="Cambria" w:eastAsia="Times New Roman" w:hAnsi="Cambria" w:cs="Times New Roman"/>
          <w:b/>
          <w:i/>
        </w:rPr>
        <w:t>BRCA1</w:t>
      </w:r>
      <w:r w:rsidRPr="00B5660B">
        <w:rPr>
          <w:rFonts w:ascii="Cambria" w:eastAsia="Times New Roman" w:hAnsi="Cambria" w:cs="Times New Roman"/>
          <w:b/>
        </w:rPr>
        <w:t>/</w:t>
      </w:r>
      <w:r w:rsidRPr="00B5660B">
        <w:rPr>
          <w:rFonts w:ascii="Cambria" w:eastAsia="Times New Roman" w:hAnsi="Cambria" w:cs="Times New Roman"/>
          <w:b/>
          <w:i/>
        </w:rPr>
        <w:t>BRCA2</w:t>
      </w:r>
      <w:r>
        <w:rPr>
          <w:rFonts w:ascii="Cambria" w:eastAsia="Times New Roman" w:hAnsi="Cambria" w:cs="Times New Roman"/>
          <w:b/>
          <w:i/>
        </w:rPr>
        <w:t xml:space="preserve"> </w:t>
      </w:r>
      <w:r w:rsidRPr="00797A8B">
        <w:rPr>
          <w:rFonts w:ascii="Cambria" w:eastAsia="Times New Roman" w:hAnsi="Cambria" w:cs="Times New Roman"/>
          <w:b/>
        </w:rPr>
        <w:t>Sequence and Deletion/Duplication</w:t>
      </w:r>
      <w:r w:rsidRPr="00B5660B">
        <w:rPr>
          <w:rFonts w:ascii="Cambria" w:eastAsia="Times New Roman" w:hAnsi="Cambria" w:cs="Times New Roman"/>
          <w:b/>
        </w:rPr>
        <w:t>)</w:t>
      </w:r>
      <w:r>
        <w:rPr>
          <w:rFonts w:ascii="Cambria" w:eastAsia="Times New Roman" w:hAnsi="Cambria" w:cs="Times New Roman"/>
          <w:b/>
        </w:rPr>
        <w:t xml:space="preserve"> </w:t>
      </w:r>
      <w:r w:rsidRPr="00782633">
        <w:rPr>
          <w:rFonts w:asciiTheme="majorHAnsi" w:hAnsiTheme="majorHAnsi"/>
          <w:b/>
        </w:rPr>
        <w:t>is warranted.</w:t>
      </w:r>
      <w:r>
        <w:rPr>
          <w:rFonts w:asciiTheme="majorHAnsi" w:hAnsiTheme="majorHAnsi"/>
          <w:vertAlign w:val="superscript"/>
        </w:rPr>
        <w:t>2</w:t>
      </w:r>
      <w:r w:rsidRPr="00782633">
        <w:rPr>
          <w:rFonts w:asciiTheme="majorHAnsi" w:hAnsiTheme="majorHAnsi"/>
        </w:rPr>
        <w:t xml:space="preserve"> </w:t>
      </w:r>
    </w:p>
    <w:p w14:paraId="71E890E0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73ED59FF" w14:textId="74116B83" w:rsidR="00494651" w:rsidRPr="007879BE" w:rsidRDefault="00494651" w:rsidP="00494651">
      <w:pPr>
        <w:pStyle w:val="NoSpacing"/>
        <w:rPr>
          <w:rFonts w:asciiTheme="majorHAnsi" w:hAnsiTheme="majorHAnsi"/>
        </w:rPr>
      </w:pPr>
      <w:r w:rsidRPr="00CA2BE7">
        <w:rPr>
          <w:rFonts w:asciiTheme="majorHAnsi" w:hAnsiTheme="majorHAnsi"/>
          <w:bCs/>
        </w:rPr>
        <w:t xml:space="preserve">This genetic testing will help estimate my patient’s risk to develop </w:t>
      </w:r>
      <w:r w:rsidRPr="00CA2BE7">
        <w:rPr>
          <w:rFonts w:asciiTheme="majorHAnsi" w:hAnsiTheme="majorHAnsi"/>
          <w:bCs/>
          <w:color w:val="00B0F0"/>
        </w:rPr>
        <w:t xml:space="preserve">[choose one] cancer/another primary cancer </w:t>
      </w:r>
      <w:r w:rsidRPr="00CA2BE7">
        <w:rPr>
          <w:rFonts w:asciiTheme="majorHAnsi" w:hAnsiTheme="majorHAnsi"/>
          <w:bCs/>
        </w:rPr>
        <w:t>and</w:t>
      </w:r>
      <w:r w:rsidRPr="007879B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could </w:t>
      </w:r>
      <w:r w:rsidRPr="007879BE">
        <w:rPr>
          <w:rFonts w:asciiTheme="majorHAnsi" w:hAnsiTheme="majorHAnsi"/>
          <w:b/>
        </w:rPr>
        <w:t xml:space="preserve">directly impact my patient’s medical management.  </w:t>
      </w:r>
      <w:r>
        <w:rPr>
          <w:rFonts w:asciiTheme="majorHAnsi" w:hAnsiTheme="majorHAnsi"/>
          <w:b/>
        </w:rPr>
        <w:t>These</w:t>
      </w:r>
      <w:r w:rsidRPr="003574DD">
        <w:rPr>
          <w:rFonts w:asciiTheme="majorHAnsi" w:hAnsiTheme="majorHAnsi"/>
          <w:b/>
        </w:rPr>
        <w:t xml:space="preserve"> genes have published clinical practice guidelines</w:t>
      </w:r>
      <w:r>
        <w:rPr>
          <w:rFonts w:asciiTheme="majorHAnsi" w:hAnsiTheme="majorHAnsi"/>
        </w:rPr>
        <w:t xml:space="preserve"> to reduce the risk for cancer and/or detect cancer early, in order to reduce morbidity and mortality.</w:t>
      </w:r>
      <w:r w:rsidRPr="007879BE">
        <w:rPr>
          <w:rFonts w:asciiTheme="majorHAnsi" w:hAnsiTheme="majorHAnsi"/>
        </w:rPr>
        <w:t xml:space="preserve"> </w:t>
      </w:r>
      <w:r w:rsidRPr="007879BE">
        <w:rPr>
          <w:rFonts w:asciiTheme="majorHAnsi" w:hAnsiTheme="majorHAnsi"/>
          <w:b/>
        </w:rPr>
        <w:t xml:space="preserve"> </w:t>
      </w:r>
      <w:r w:rsidRPr="007879BE">
        <w:rPr>
          <w:rFonts w:asciiTheme="majorHAnsi" w:hAnsiTheme="majorHAnsi"/>
        </w:rPr>
        <w:t>Management options may include</w:t>
      </w:r>
      <w:r w:rsidRPr="007879BE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  <w:vertAlign w:val="superscript"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  <w:r w:rsidRPr="007879BE">
        <w:rPr>
          <w:rFonts w:asciiTheme="majorHAnsi" w:hAnsiTheme="majorHAnsi"/>
        </w:rPr>
        <w:t>:</w:t>
      </w:r>
    </w:p>
    <w:p w14:paraId="73A27EE0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>Increased breast screening</w:t>
      </w:r>
      <w:r>
        <w:rPr>
          <w:rFonts w:asciiTheme="majorHAnsi" w:hAnsiTheme="majorHAnsi"/>
        </w:rPr>
        <w:t>,</w:t>
      </w:r>
      <w:r w:rsidRPr="007879BE">
        <w:rPr>
          <w:rFonts w:asciiTheme="majorHAnsi" w:hAnsiTheme="majorHAnsi"/>
        </w:rPr>
        <w:t xml:space="preserve"> including clinical breast examinations, mammogram, ultrasound, MRI</w:t>
      </w:r>
    </w:p>
    <w:p w14:paraId="3BEA563B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Breast cancer risk reduction using </w:t>
      </w:r>
      <w:r>
        <w:rPr>
          <w:rFonts w:asciiTheme="majorHAnsi" w:hAnsiTheme="majorHAnsi"/>
        </w:rPr>
        <w:t xml:space="preserve">anti-estrogen therapy or </w:t>
      </w:r>
      <w:r w:rsidRPr="007879BE">
        <w:rPr>
          <w:rFonts w:asciiTheme="majorHAnsi" w:hAnsiTheme="majorHAnsi"/>
        </w:rPr>
        <w:t xml:space="preserve">prophylactic mastectomies </w:t>
      </w:r>
    </w:p>
    <w:p w14:paraId="27FADCD8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Gynecologic cancer risk reduction using r</w:t>
      </w:r>
      <w:r w:rsidRPr="007879BE">
        <w:rPr>
          <w:rFonts w:asciiTheme="majorHAnsi" w:hAnsiTheme="majorHAnsi"/>
        </w:rPr>
        <w:t>isk-reducing salpingo-oophorectomy and/or hysterectomy</w:t>
      </w:r>
    </w:p>
    <w:p w14:paraId="5DF701EA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>Prostate cancer screening (PSA and DRE)</w:t>
      </w:r>
    </w:p>
    <w:p w14:paraId="681157BB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Consideration of </w:t>
      </w:r>
      <w:r>
        <w:rPr>
          <w:rFonts w:asciiTheme="majorHAnsi" w:hAnsiTheme="majorHAnsi"/>
        </w:rPr>
        <w:t xml:space="preserve">other </w:t>
      </w:r>
      <w:r w:rsidRPr="007879BE">
        <w:rPr>
          <w:rFonts w:asciiTheme="majorHAnsi" w:hAnsiTheme="majorHAnsi"/>
        </w:rPr>
        <w:t>MRI-based screening/technologies</w:t>
      </w:r>
    </w:p>
    <w:p w14:paraId="7C5F8615" w14:textId="77777777" w:rsidR="00494651" w:rsidRPr="007879BE" w:rsidRDefault="00494651" w:rsidP="00494651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Other: ____________________________________________________________</w:t>
      </w:r>
    </w:p>
    <w:p w14:paraId="77A7DC12" w14:textId="77777777" w:rsidR="00494651" w:rsidRDefault="00494651" w:rsidP="00494651">
      <w:pPr>
        <w:pStyle w:val="NoSpacing"/>
        <w:rPr>
          <w:rFonts w:asciiTheme="majorHAnsi" w:hAnsiTheme="majorHAnsi"/>
        </w:rPr>
      </w:pPr>
    </w:p>
    <w:p w14:paraId="7DB295E5" w14:textId="77777777" w:rsidR="00494651" w:rsidRDefault="00494651" w:rsidP="00494651">
      <w:pPr>
        <w:pStyle w:val="NoSpacing"/>
        <w:rPr>
          <w:rFonts w:asciiTheme="majorHAnsi" w:hAnsiTheme="majorHAnsi"/>
        </w:rPr>
      </w:pPr>
      <w:r w:rsidRPr="00AB166E">
        <w:rPr>
          <w:rFonts w:asciiTheme="majorHAnsi" w:hAnsiTheme="majorHAnsi"/>
          <w:color w:val="00B0F0"/>
        </w:rPr>
        <w:t xml:space="preserve">[For affected patients:] </w:t>
      </w:r>
      <w:r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472D8008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379586E7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Based on these factors, this testing is medically necessary, and </w:t>
      </w:r>
      <w:r w:rsidRPr="007879BE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request</w:t>
      </w:r>
      <w:r w:rsidRPr="007879BE">
        <w:rPr>
          <w:rFonts w:asciiTheme="majorHAnsi" w:hAnsiTheme="majorHAnsi"/>
        </w:rPr>
        <w:t xml:space="preserve"> that you </w:t>
      </w:r>
      <w:r>
        <w:rPr>
          <w:rFonts w:asciiTheme="majorHAnsi" w:hAnsiTheme="majorHAnsi"/>
        </w:rPr>
        <w:t>approve</w:t>
      </w:r>
      <w:r w:rsidRPr="007879BE">
        <w:rPr>
          <w:rFonts w:asciiTheme="majorHAnsi" w:hAnsiTheme="majorHAnsi"/>
        </w:rPr>
        <w:t xml:space="preserve"> coverage of genetic testing for hereditary breast/</w:t>
      </w:r>
      <w:r>
        <w:rPr>
          <w:rFonts w:asciiTheme="majorHAnsi" w:hAnsiTheme="majorHAnsi"/>
        </w:rPr>
        <w:t>ovarian</w:t>
      </w:r>
      <w:r w:rsidRPr="007879BE">
        <w:rPr>
          <w:rFonts w:asciiTheme="majorHAnsi" w:hAnsiTheme="majorHAnsi"/>
        </w:rPr>
        <w:t xml:space="preserve"> cancer in my patient. </w:t>
      </w:r>
    </w:p>
    <w:p w14:paraId="7E651724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0735CE5F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363AC397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076E50B9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Sincerely,</w:t>
      </w:r>
    </w:p>
    <w:p w14:paraId="2E1B8D05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71FDBB0D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2DFDD171" w14:textId="77777777" w:rsidR="00494651" w:rsidRDefault="00494651" w:rsidP="00494651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  <w:color w:val="00B0F0"/>
        </w:rPr>
        <w:t xml:space="preserve">Ordering Clinician </w:t>
      </w:r>
    </w:p>
    <w:p w14:paraId="7D58AF4B" w14:textId="77777777" w:rsidR="00494651" w:rsidRPr="007879BE" w:rsidRDefault="00494651" w:rsidP="00494651">
      <w:pPr>
        <w:pStyle w:val="NoSpacing"/>
        <w:rPr>
          <w:rFonts w:asciiTheme="majorHAnsi" w:hAnsiTheme="majorHAnsi"/>
        </w:rPr>
      </w:pPr>
    </w:p>
    <w:p w14:paraId="4E49C8E1" w14:textId="77777777" w:rsidR="00494651" w:rsidRPr="007879BE" w:rsidRDefault="00494651" w:rsidP="00494651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7FAC4AA8" w14:textId="77777777" w:rsidR="00494651" w:rsidRPr="007879BE" w:rsidRDefault="00494651" w:rsidP="00494651">
      <w:pPr>
        <w:pStyle w:val="NoSpacing"/>
        <w:rPr>
          <w:rFonts w:asciiTheme="majorHAnsi" w:hAnsiTheme="majorHAnsi"/>
          <w:b/>
        </w:rPr>
      </w:pPr>
    </w:p>
    <w:p w14:paraId="0FB916F4" w14:textId="77777777" w:rsidR="00494651" w:rsidRPr="00C0241F" w:rsidRDefault="00494651" w:rsidP="00494651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 xml:space="preserve">CPT codes: </w:t>
      </w:r>
      <w:r w:rsidRPr="00C0241F">
        <w:rPr>
          <w:rFonts w:asciiTheme="majorHAnsi" w:hAnsiTheme="majorHAnsi"/>
        </w:rPr>
        <w:tab/>
      </w:r>
      <w:r w:rsidRPr="00B8169E">
        <w:t>81162</w:t>
      </w:r>
    </w:p>
    <w:p w14:paraId="4AB2554C" w14:textId="77777777" w:rsidR="00494651" w:rsidRDefault="00494651" w:rsidP="00494651">
      <w:pPr>
        <w:pStyle w:val="NoSpacing"/>
        <w:rPr>
          <w:rFonts w:asciiTheme="majorHAnsi" w:hAnsiTheme="majorHAnsi"/>
        </w:rPr>
      </w:pPr>
    </w:p>
    <w:p w14:paraId="367F2977" w14:textId="77777777" w:rsidR="00494651" w:rsidRPr="007879BE" w:rsidRDefault="00494651" w:rsidP="00494651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 xml:space="preserve">Laboratory: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47668070" w14:textId="77777777" w:rsidR="00494651" w:rsidRPr="007879BE" w:rsidRDefault="00494651" w:rsidP="00494651">
      <w:pPr>
        <w:pStyle w:val="NoSpacing"/>
        <w:rPr>
          <w:rFonts w:asciiTheme="majorHAnsi" w:hAnsiTheme="majorHAnsi" w:cs="Arial"/>
        </w:rPr>
      </w:pPr>
    </w:p>
    <w:p w14:paraId="425A2A18" w14:textId="77777777" w:rsidR="00494651" w:rsidRPr="007879BE" w:rsidRDefault="00494651" w:rsidP="00494651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 w:cs="Arial"/>
        </w:rPr>
        <w:t>References:</w:t>
      </w:r>
    </w:p>
    <w:p w14:paraId="180DB9A8" w14:textId="7200BE9B" w:rsidR="00494651" w:rsidRPr="00217878" w:rsidRDefault="00494651" w:rsidP="009E5CAF">
      <w:pPr>
        <w:pStyle w:val="NoSpacing"/>
        <w:numPr>
          <w:ilvl w:val="0"/>
          <w:numId w:val="21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Chen S and Parmigiani G. Meta-analysis of </w:t>
      </w:r>
      <w:r w:rsidRPr="00217878">
        <w:rPr>
          <w:rFonts w:asciiTheme="majorHAnsi" w:hAnsiTheme="majorHAnsi" w:cs="Arial"/>
          <w:i/>
          <w:sz w:val="18"/>
          <w:szCs w:val="18"/>
        </w:rPr>
        <w:t>BRCA1</w:t>
      </w:r>
      <w:r>
        <w:rPr>
          <w:rFonts w:asciiTheme="majorHAnsi" w:hAnsiTheme="majorHAnsi" w:cs="Arial"/>
          <w:sz w:val="18"/>
          <w:szCs w:val="18"/>
        </w:rPr>
        <w:t xml:space="preserve"> and </w:t>
      </w:r>
      <w:r w:rsidRPr="00217878">
        <w:rPr>
          <w:rFonts w:asciiTheme="majorHAnsi" w:hAnsiTheme="majorHAnsi" w:cs="Arial"/>
          <w:i/>
          <w:sz w:val="18"/>
          <w:szCs w:val="18"/>
        </w:rPr>
        <w:t>BRCA2</w:t>
      </w:r>
      <w:r>
        <w:rPr>
          <w:rFonts w:asciiTheme="majorHAnsi" w:hAnsiTheme="majorHAnsi" w:cs="Arial"/>
          <w:sz w:val="18"/>
          <w:szCs w:val="18"/>
        </w:rPr>
        <w:t xml:space="preserve"> penetrance. </w:t>
      </w:r>
      <w:r w:rsidRPr="00217878">
        <w:rPr>
          <w:rFonts w:asciiTheme="majorHAnsi" w:hAnsiTheme="majorHAnsi" w:cs="Arial"/>
          <w:sz w:val="18"/>
          <w:szCs w:val="18"/>
          <w:u w:val="single"/>
        </w:rPr>
        <w:t>J Clin Oncol</w:t>
      </w:r>
      <w:r>
        <w:rPr>
          <w:rFonts w:asciiTheme="majorHAnsi" w:hAnsiTheme="majorHAnsi" w:cs="Arial"/>
          <w:sz w:val="18"/>
          <w:szCs w:val="18"/>
        </w:rPr>
        <w:t>. 2007 Apr 10;24(1):1329-33.</w:t>
      </w:r>
    </w:p>
    <w:p w14:paraId="61981AD3" w14:textId="77777777" w:rsidR="00494651" w:rsidRPr="006F7562" w:rsidRDefault="00494651" w:rsidP="009E5CAF">
      <w:pPr>
        <w:pStyle w:val="NoSpacing"/>
        <w:numPr>
          <w:ilvl w:val="0"/>
          <w:numId w:val="21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u w:val="single"/>
        </w:rPr>
        <w:t>NCCN Clinical Practice Guidelines in Oncology (NCCN Guidelines</w:t>
      </w:r>
      <w:r w:rsidRPr="006F7562">
        <w:rPr>
          <w:rFonts w:asciiTheme="majorHAnsi" w:hAnsiTheme="majorHAnsi"/>
          <w:sz w:val="18"/>
          <w:u w:val="single"/>
          <w:vertAlign w:val="superscript"/>
        </w:rPr>
        <w:t>®</w:t>
      </w:r>
      <w:r w:rsidRPr="006F7562">
        <w:rPr>
          <w:rFonts w:asciiTheme="majorHAnsi" w:hAnsiTheme="majorHAnsi"/>
          <w:sz w:val="18"/>
          <w:u w:val="single"/>
        </w:rPr>
        <w:t>)</w:t>
      </w:r>
      <w:r w:rsidRPr="006F7562">
        <w:rPr>
          <w:rFonts w:asciiTheme="majorHAnsi" w:hAnsiTheme="majorHAnsi"/>
          <w:sz w:val="18"/>
        </w:rPr>
        <w:t>. Genetic/Familial High-Risk Assessment: Breast</w:t>
      </w:r>
      <w:r>
        <w:rPr>
          <w:rFonts w:asciiTheme="majorHAnsi" w:hAnsiTheme="majorHAnsi"/>
          <w:sz w:val="18"/>
        </w:rPr>
        <w:t xml:space="preserve">, </w:t>
      </w:r>
      <w:r w:rsidRPr="006F7562">
        <w:rPr>
          <w:rFonts w:asciiTheme="majorHAnsi" w:hAnsiTheme="majorHAnsi"/>
          <w:sz w:val="18"/>
        </w:rPr>
        <w:t>Ovarian</w:t>
      </w:r>
      <w:r>
        <w:rPr>
          <w:rFonts w:asciiTheme="majorHAnsi" w:hAnsiTheme="majorHAnsi"/>
          <w:sz w:val="18"/>
        </w:rPr>
        <w:t>, and Pancreatic.</w:t>
      </w:r>
      <w:r w:rsidRPr="006F7562">
        <w:rPr>
          <w:rFonts w:asciiTheme="majorHAnsi" w:hAnsiTheme="majorHAnsi"/>
          <w:sz w:val="18"/>
        </w:rPr>
        <w:t xml:space="preserve"> </w:t>
      </w:r>
      <w:bookmarkStart w:id="1" w:name="_Hlk181007951"/>
      <w:r w:rsidRPr="006F7562">
        <w:rPr>
          <w:rFonts w:asciiTheme="majorHAnsi" w:hAnsiTheme="majorHAnsi"/>
          <w:sz w:val="18"/>
        </w:rPr>
        <w:t xml:space="preserve">Version </w:t>
      </w:r>
      <w:r>
        <w:rPr>
          <w:rFonts w:asciiTheme="majorHAnsi" w:hAnsiTheme="majorHAnsi"/>
          <w:sz w:val="18"/>
        </w:rPr>
        <w:t>1.2025, 9/11/2024</w:t>
      </w:r>
      <w:r w:rsidRPr="006F7562">
        <w:rPr>
          <w:rFonts w:asciiTheme="majorHAnsi" w:hAnsiTheme="majorHAnsi"/>
          <w:sz w:val="18"/>
        </w:rPr>
        <w:t xml:space="preserve">. </w:t>
      </w:r>
      <w:bookmarkEnd w:id="1"/>
    </w:p>
    <w:p w14:paraId="234A04B8" w14:textId="77777777" w:rsidR="00494651" w:rsidRPr="008B5ECD" w:rsidRDefault="00494651" w:rsidP="00494651">
      <w:pPr>
        <w:spacing w:after="0"/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94E8F" w14:textId="77777777" w:rsidR="003B2C5B" w:rsidRDefault="003B2C5B" w:rsidP="00EA7A92">
      <w:pPr>
        <w:spacing w:after="0" w:line="240" w:lineRule="auto"/>
      </w:pPr>
      <w:r>
        <w:separator/>
      </w:r>
    </w:p>
  </w:endnote>
  <w:endnote w:type="continuationSeparator" w:id="0">
    <w:p w14:paraId="7F2237E7" w14:textId="77777777" w:rsidR="003B2C5B" w:rsidRDefault="003B2C5B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306F" w14:textId="77777777" w:rsidR="003B2C5B" w:rsidRDefault="003B2C5B" w:rsidP="00EA7A92">
      <w:pPr>
        <w:spacing w:after="0" w:line="240" w:lineRule="auto"/>
      </w:pPr>
      <w:r>
        <w:separator/>
      </w:r>
    </w:p>
  </w:footnote>
  <w:footnote w:type="continuationSeparator" w:id="0">
    <w:p w14:paraId="0A695667" w14:textId="77777777" w:rsidR="003B2C5B" w:rsidRDefault="003B2C5B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717CA046" w:rsidR="00BE36D0" w:rsidRDefault="00000000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</w:t>
                          </w:r>
                          <w:r w:rsidR="00D71695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717CA046" w:rsidR="00BE36D0" w:rsidRDefault="00B6787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</w:t>
                    </w:r>
                    <w:r w:rsidR="00D71695">
                      <w:rPr>
                        <w:caps/>
                        <w:color w:val="FFFFFF" w:themeColor="background1"/>
                      </w:rPr>
                      <w:t>0</w:t>
                    </w:r>
                    <w:r w:rsidR="001D6BC5">
                      <w:rPr>
                        <w:caps/>
                        <w:color w:val="FFFFFF" w:themeColor="background1"/>
                      </w:rPr>
                      <w:t>2</w:t>
                    </w:r>
                    <w:r w:rsidR="00D152CA">
                      <w:rPr>
                        <w:caps/>
                        <w:color w:val="FFFFFF" w:themeColor="background1"/>
                      </w:rPr>
                      <w:t>-</w:t>
                    </w:r>
                    <w:r w:rsidR="00BE36D0">
                      <w:rPr>
                        <w:caps/>
                        <w:color w:val="FFFFFF" w:themeColor="background1"/>
                      </w:rPr>
                      <w:t>2</w:t>
                    </w:r>
                    <w:r w:rsidR="001D6BC5">
                      <w:rPr>
                        <w:caps/>
                        <w:color w:val="FFFFFF" w:themeColor="background1"/>
                      </w:rPr>
                      <w:t>8</w:t>
                    </w:r>
                    <w:r w:rsidR="00BE36D0">
                      <w:rPr>
                        <w:caps/>
                        <w:color w:val="FFFFFF" w:themeColor="background1"/>
                      </w:rPr>
                      <w:t>-202</w:t>
                    </w:r>
                    <w:r w:rsidR="00D152C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539E7"/>
    <w:rsid w:val="0016507A"/>
    <w:rsid w:val="0016613C"/>
    <w:rsid w:val="001705AC"/>
    <w:rsid w:val="00193BE4"/>
    <w:rsid w:val="001A4FE5"/>
    <w:rsid w:val="001B08BB"/>
    <w:rsid w:val="001B2661"/>
    <w:rsid w:val="001B3BD0"/>
    <w:rsid w:val="001C59BB"/>
    <w:rsid w:val="001D6BC5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2F781E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B2C5B"/>
    <w:rsid w:val="003C38C5"/>
    <w:rsid w:val="003C7547"/>
    <w:rsid w:val="003E2F31"/>
    <w:rsid w:val="003F2C48"/>
    <w:rsid w:val="00413E54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4E30D9"/>
    <w:rsid w:val="00501AA3"/>
    <w:rsid w:val="00526903"/>
    <w:rsid w:val="005317BD"/>
    <w:rsid w:val="005369F6"/>
    <w:rsid w:val="00544DBC"/>
    <w:rsid w:val="00556CDA"/>
    <w:rsid w:val="00560F03"/>
    <w:rsid w:val="00572D4B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54197"/>
    <w:rsid w:val="0097631D"/>
    <w:rsid w:val="00983DF7"/>
    <w:rsid w:val="009A008E"/>
    <w:rsid w:val="009D0C19"/>
    <w:rsid w:val="009E1CF4"/>
    <w:rsid w:val="009E5CAF"/>
    <w:rsid w:val="00A0366E"/>
    <w:rsid w:val="00A17464"/>
    <w:rsid w:val="00A314F9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26A67"/>
    <w:rsid w:val="00B339E7"/>
    <w:rsid w:val="00B41F08"/>
    <w:rsid w:val="00B4553C"/>
    <w:rsid w:val="00B475E6"/>
    <w:rsid w:val="00B6787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47D45"/>
    <w:rsid w:val="00C5612A"/>
    <w:rsid w:val="00C6123E"/>
    <w:rsid w:val="00C63581"/>
    <w:rsid w:val="00C71FA7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152CA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71695"/>
    <w:rsid w:val="00DB6E18"/>
    <w:rsid w:val="00DD76F1"/>
    <w:rsid w:val="00DE463F"/>
    <w:rsid w:val="00DE57AC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0D5C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Alex Hizer</cp:lastModifiedBy>
  <cp:revision>18</cp:revision>
  <dcterms:created xsi:type="dcterms:W3CDTF">2025-02-28T16:36:00Z</dcterms:created>
  <dcterms:modified xsi:type="dcterms:W3CDTF">2025-04-21T22:21:00Z</dcterms:modified>
</cp:coreProperties>
</file>