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B8FB3" w14:textId="77777777" w:rsidR="00652ED3" w:rsidRDefault="009E5CAF" w:rsidP="00652ED3">
      <w:pPr>
        <w:spacing w:after="24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>
        <w:rPr>
          <w:rFonts w:asciiTheme="majorHAnsi" w:hAnsiTheme="majorHAnsi" w:cs="Arial"/>
          <w:sz w:val="18"/>
        </w:rPr>
        <w:br/>
      </w:r>
      <w:r w:rsidR="00652ED3" w:rsidRPr="009D5954">
        <w:rPr>
          <w:rFonts w:ascii="Cambria" w:eastAsia="Times New Roman" w:hAnsi="Cambria" w:cs="Times New Roman"/>
          <w:b/>
          <w:sz w:val="20"/>
        </w:rPr>
        <w:t>LETTER OF MEDICAL NECESSITY</w:t>
      </w:r>
      <w:r w:rsidR="00652ED3">
        <w:rPr>
          <w:rFonts w:ascii="Cambria" w:eastAsia="Times New Roman" w:hAnsi="Cambria" w:cs="Times New Roman"/>
          <w:b/>
          <w:sz w:val="20"/>
        </w:rPr>
        <w:t xml:space="preserve"> TEMPLATE</w:t>
      </w:r>
    </w:p>
    <w:p w14:paraId="0A34711D" w14:textId="77777777" w:rsidR="00652ED3" w:rsidRPr="009D5954" w:rsidRDefault="00652ED3" w:rsidP="00652ED3">
      <w:pPr>
        <w:spacing w:after="240" w:line="240" w:lineRule="auto"/>
        <w:jc w:val="center"/>
        <w:rPr>
          <w:rFonts w:ascii="Cambria" w:eastAsia="Times New Roman" w:hAnsi="Cambria" w:cs="Times New Roman"/>
          <w:sz w:val="20"/>
        </w:rPr>
      </w:pPr>
      <w:r w:rsidRPr="009D5954">
        <w:rPr>
          <w:rFonts w:ascii="Cambria" w:eastAsia="Times New Roman" w:hAnsi="Cambria" w:cs="Times New Roman"/>
          <w:b/>
          <w:sz w:val="20"/>
        </w:rPr>
        <w:t xml:space="preserve">HEREDITARY </w:t>
      </w:r>
      <w:r>
        <w:rPr>
          <w:rFonts w:ascii="Cambria" w:eastAsia="Times New Roman" w:hAnsi="Cambria" w:cs="Times New Roman"/>
          <w:b/>
          <w:sz w:val="20"/>
        </w:rPr>
        <w:t>BREAST/OVARIAN</w:t>
      </w:r>
      <w:r w:rsidRPr="009D5954">
        <w:rPr>
          <w:rFonts w:ascii="Cambria" w:eastAsia="Times New Roman" w:hAnsi="Cambria" w:cs="Times New Roman"/>
          <w:b/>
          <w:sz w:val="20"/>
        </w:rPr>
        <w:t xml:space="preserve"> CANCER GENETIC TESTING </w:t>
      </w:r>
      <w:r w:rsidRPr="00B5660B">
        <w:rPr>
          <w:rFonts w:ascii="Cambria" w:eastAsia="Times New Roman" w:hAnsi="Cambria" w:cs="Times New Roman"/>
          <w:b/>
        </w:rPr>
        <w:t>(</w:t>
      </w:r>
      <w:proofErr w:type="spellStart"/>
      <w:r w:rsidRPr="00082B4C">
        <w:rPr>
          <w:rFonts w:ascii="Cambria" w:eastAsia="Times New Roman" w:hAnsi="Cambria" w:cs="Times New Roman"/>
          <w:b/>
          <w:iCs/>
        </w:rPr>
        <w:t>BRCA</w:t>
      </w:r>
      <w:r>
        <w:rPr>
          <w:rFonts w:ascii="Cambria" w:eastAsia="Times New Roman" w:hAnsi="Cambria" w:cs="Times New Roman"/>
          <w:b/>
          <w:iCs/>
        </w:rPr>
        <w:t>p</w:t>
      </w:r>
      <w:r w:rsidRPr="00082B4C">
        <w:rPr>
          <w:rFonts w:ascii="Cambria" w:eastAsia="Times New Roman" w:hAnsi="Cambria" w:cs="Times New Roman"/>
          <w:b/>
          <w:iCs/>
        </w:rPr>
        <w:t>lus</w:t>
      </w:r>
      <w:proofErr w:type="spellEnd"/>
      <w:r w:rsidRPr="00F41720">
        <w:rPr>
          <w:rFonts w:ascii="Cambria" w:eastAsia="Times New Roman" w:hAnsi="Cambria" w:cs="Times New Roman"/>
          <w:b/>
          <w:iCs/>
          <w:vertAlign w:val="superscript"/>
        </w:rPr>
        <w:t>®</w:t>
      </w:r>
      <w:r w:rsidRPr="00B5660B">
        <w:rPr>
          <w:rFonts w:ascii="Cambria" w:eastAsia="Times New Roman" w:hAnsi="Cambria" w:cs="Times New Roman"/>
          <w:b/>
        </w:rPr>
        <w:t>)</w:t>
      </w:r>
    </w:p>
    <w:p w14:paraId="18E42A06" w14:textId="77777777" w:rsidR="00652ED3" w:rsidRPr="00FD1099" w:rsidRDefault="00652ED3" w:rsidP="00652ED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Date: 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Date of service/claim</w:t>
      </w:r>
      <w:r w:rsidRPr="00FD1099">
        <w:rPr>
          <w:rFonts w:ascii="Cambria" w:eastAsia="Times New Roman" w:hAnsi="Cambria" w:cs="Times New Roman"/>
        </w:rPr>
        <w:t xml:space="preserve"> </w:t>
      </w:r>
    </w:p>
    <w:p w14:paraId="042CDC69" w14:textId="77777777" w:rsidR="00652ED3" w:rsidRPr="00FD1099" w:rsidRDefault="00652ED3" w:rsidP="00652ED3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 xml:space="preserve"> </w:t>
      </w:r>
    </w:p>
    <w:p w14:paraId="48104C69" w14:textId="77777777" w:rsidR="00652ED3" w:rsidRPr="00FD1099" w:rsidRDefault="00652ED3" w:rsidP="00652ED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>To: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Utilization Review Department </w:t>
      </w:r>
    </w:p>
    <w:p w14:paraId="34502EB0" w14:textId="77777777" w:rsidR="00652ED3" w:rsidRPr="00FD1099" w:rsidRDefault="00652ED3" w:rsidP="00652ED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031BE7EA" w14:textId="77777777" w:rsidR="00652ED3" w:rsidRPr="00FD1099" w:rsidRDefault="00652ED3" w:rsidP="00652ED3">
      <w:pP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</w:p>
    <w:p w14:paraId="609CA48B" w14:textId="77777777" w:rsidR="00652ED3" w:rsidRDefault="00652ED3" w:rsidP="00652ED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FD1099">
        <w:rPr>
          <w:rFonts w:ascii="Cambria" w:eastAsia="Times New Roman" w:hAnsi="Cambria" w:cs="Times New Roman"/>
        </w:rPr>
        <w:t>Re:</w:t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  <w:color w:val="00B0F0"/>
        </w:rPr>
        <w:t>Patient Name, DOB, ID #</w:t>
      </w:r>
    </w:p>
    <w:p w14:paraId="74614C9A" w14:textId="77777777" w:rsidR="00652ED3" w:rsidRPr="00FD1099" w:rsidRDefault="00652ED3" w:rsidP="00652ED3">
      <w:pPr>
        <w:spacing w:after="0" w:line="240" w:lineRule="auto"/>
        <w:rPr>
          <w:rFonts w:ascii="Cambria" w:eastAsia="Times New Roman" w:hAnsi="Cambria" w:cs="Times New Roman"/>
          <w:color w:val="00B0F0"/>
        </w:rPr>
      </w:pPr>
    </w:p>
    <w:p w14:paraId="2A5D4BDE" w14:textId="77777777" w:rsidR="002A6EF3" w:rsidRPr="001362EC" w:rsidRDefault="002A6EF3" w:rsidP="002A6EF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  <w:r w:rsidRPr="005746C5">
        <w:rPr>
          <w:rFonts w:asciiTheme="majorHAnsi" w:hAnsiTheme="majorHAnsi"/>
          <w:color w:val="00AFEF"/>
        </w:rPr>
        <w:t>Commonly Used ICD-10</w:t>
      </w:r>
      <w:r w:rsidRPr="005746C5">
        <w:rPr>
          <w:rFonts w:asciiTheme="majorHAnsi" w:hAnsiTheme="majorHAnsi"/>
          <w:color w:val="00AFEF"/>
          <w:spacing w:val="-11"/>
        </w:rPr>
        <w:t xml:space="preserve"> </w:t>
      </w:r>
      <w:r w:rsidRPr="005746C5">
        <w:rPr>
          <w:rFonts w:asciiTheme="majorHAnsi" w:hAnsiTheme="majorHAnsi"/>
          <w:color w:val="00AFEF"/>
        </w:rPr>
        <w:t>Codes for Hereditary Cancer Testing:</w:t>
      </w:r>
      <w:r>
        <w:rPr>
          <w:color w:val="00AFEF"/>
          <w:spacing w:val="-11"/>
        </w:rPr>
        <w:t xml:space="preserve"> </w:t>
      </w:r>
      <w:r>
        <w:rPr>
          <w:color w:val="00AFEF"/>
          <w:sz w:val="18"/>
        </w:rPr>
        <w:t>(Quick</w:t>
      </w:r>
      <w:r>
        <w:rPr>
          <w:color w:val="00AFEF"/>
          <w:spacing w:val="-9"/>
          <w:sz w:val="18"/>
        </w:rPr>
        <w:t xml:space="preserve"> </w:t>
      </w:r>
      <w:r>
        <w:rPr>
          <w:color w:val="00AFEF"/>
          <w:sz w:val="18"/>
        </w:rPr>
        <w:t>reference</w:t>
      </w:r>
      <w:r>
        <w:rPr>
          <w:color w:val="00AFEF"/>
          <w:spacing w:val="-8"/>
          <w:sz w:val="18"/>
        </w:rPr>
        <w:t xml:space="preserve"> </w:t>
      </w:r>
      <w:r>
        <w:rPr>
          <w:color w:val="00AFEF"/>
          <w:sz w:val="18"/>
        </w:rPr>
        <w:t>guide – provider is responsible for selecting most appropriate code(s) based on individual assessment of the patient)</w:t>
      </w:r>
      <w:r w:rsidRPr="001362EC">
        <w:rPr>
          <w:rFonts w:asciiTheme="majorHAnsi" w:hAnsiTheme="majorHAnsi" w:cs="Times New Roman"/>
          <w:color w:val="00B0F0"/>
          <w:sz w:val="18"/>
        </w:rPr>
        <w:t xml:space="preserve"> </w:t>
      </w:r>
    </w:p>
    <w:p w14:paraId="377643DE" w14:textId="77777777" w:rsidR="00652ED3" w:rsidRPr="001362EC" w:rsidRDefault="00652ED3" w:rsidP="00652ED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</w:rPr>
      </w:pPr>
    </w:p>
    <w:p w14:paraId="4F165F3C" w14:textId="77777777" w:rsidR="00652ED3" w:rsidRPr="001362EC" w:rsidRDefault="00652ED3" w:rsidP="00652ED3">
      <w:pPr>
        <w:spacing w:after="0" w:line="240" w:lineRule="auto"/>
        <w:ind w:left="144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 w:cs="Times New Roman"/>
          <w:color w:val="00B0F0"/>
          <w:sz w:val="18"/>
          <w:szCs w:val="20"/>
        </w:rPr>
        <w:t xml:space="preserve">ACTIVE DIAGNOSIS: </w:t>
      </w:r>
    </w:p>
    <w:p w14:paraId="2850547E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C50.919 BREAST, FEMALE cancer</w:t>
      </w:r>
    </w:p>
    <w:p w14:paraId="2CC63B7E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C50.929 BREAST, MALE cancer</w:t>
      </w:r>
    </w:p>
    <w:p w14:paraId="4BE522D2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 xml:space="preserve">C18.9 </w:t>
      </w:r>
      <w:r w:rsidRPr="001362EC">
        <w:rPr>
          <w:rFonts w:asciiTheme="majorHAnsi" w:hAnsiTheme="majorHAnsi" w:cs="Times New Roman"/>
          <w:color w:val="00B0F0"/>
          <w:sz w:val="18"/>
          <w:szCs w:val="18"/>
        </w:rPr>
        <w:t>COLON cancer</w:t>
      </w:r>
    </w:p>
    <w:p w14:paraId="3075A828" w14:textId="77777777" w:rsidR="00652ED3" w:rsidRPr="001362EC" w:rsidRDefault="00652ED3" w:rsidP="00652ED3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C56.9 OVARY cancer</w:t>
      </w:r>
    </w:p>
    <w:p w14:paraId="2CC0E684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 w:cs="Times New Roman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C25.9 PANCREAS cancer</w:t>
      </w:r>
    </w:p>
    <w:p w14:paraId="7F582393" w14:textId="77777777" w:rsidR="00652ED3" w:rsidRPr="001362EC" w:rsidRDefault="00652ED3" w:rsidP="00652ED3">
      <w:pPr>
        <w:spacing w:after="0" w:line="240" w:lineRule="auto"/>
        <w:ind w:left="2160"/>
        <w:rPr>
          <w:rFonts w:asciiTheme="majorHAnsi" w:hAnsiTheme="majorHAnsi" w:cs="Times New Roman"/>
          <w:color w:val="00B0F0"/>
          <w:sz w:val="18"/>
          <w:szCs w:val="18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C61 PROSTATE cancer</w:t>
      </w:r>
    </w:p>
    <w:p w14:paraId="7359C57F" w14:textId="77777777" w:rsidR="00652ED3" w:rsidRPr="001362EC" w:rsidRDefault="00652ED3" w:rsidP="00652ED3">
      <w:pPr>
        <w:spacing w:after="0" w:line="240" w:lineRule="auto"/>
        <w:ind w:left="2160"/>
        <w:rPr>
          <w:rFonts w:asciiTheme="majorHAnsi" w:hAnsiTheme="majorHAnsi"/>
          <w:color w:val="00B0F0"/>
        </w:rPr>
      </w:pPr>
      <w:r w:rsidRPr="001362EC">
        <w:rPr>
          <w:rFonts w:asciiTheme="majorHAnsi" w:hAnsiTheme="majorHAnsi" w:cs="Times New Roman"/>
          <w:color w:val="00B0F0"/>
          <w:sz w:val="18"/>
          <w:szCs w:val="18"/>
        </w:rPr>
        <w:t>C55 UTERUS cancer</w:t>
      </w:r>
    </w:p>
    <w:p w14:paraId="55FA8628" w14:textId="77777777" w:rsidR="00652ED3" w:rsidRPr="001362EC" w:rsidRDefault="00652ED3" w:rsidP="00652ED3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 xml:space="preserve">PERSONAL HISTORY: </w:t>
      </w:r>
    </w:p>
    <w:p w14:paraId="06F99177" w14:textId="77C7D8CA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5</w:t>
      </w:r>
      <w:r w:rsidRPr="001362EC">
        <w:rPr>
          <w:rFonts w:asciiTheme="majorHAnsi" w:hAnsiTheme="majorHAnsi"/>
          <w:color w:val="00B0F0"/>
          <w:sz w:val="18"/>
          <w:szCs w:val="20"/>
        </w:rPr>
        <w:t>.3 BREAST cancer (female or male), Personal history</w:t>
      </w:r>
    </w:p>
    <w:p w14:paraId="2F4E290B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Z83.71 COLON cancer. Personal history</w:t>
      </w:r>
    </w:p>
    <w:p w14:paraId="64896848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Z85.43 OVARIAN cancer, Personal history</w:t>
      </w:r>
    </w:p>
    <w:p w14:paraId="06727178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Z85.07 PANCREATIC cancer, Personal history</w:t>
      </w:r>
    </w:p>
    <w:p w14:paraId="6F77BDDD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Z85.46 PROSTATE cancer, Personal history</w:t>
      </w:r>
    </w:p>
    <w:p w14:paraId="5FBBCD1B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Z85.42 UTERUS cancer, Personal history</w:t>
      </w:r>
    </w:p>
    <w:p w14:paraId="42B86E88" w14:textId="77777777" w:rsidR="00652ED3" w:rsidRPr="001362EC" w:rsidRDefault="00652ED3" w:rsidP="00652ED3">
      <w:pPr>
        <w:spacing w:after="0" w:line="240" w:lineRule="auto"/>
        <w:ind w:left="72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FAMILY HISTORY:</w:t>
      </w:r>
    </w:p>
    <w:p w14:paraId="38753C8F" w14:textId="48D4AD1A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</w:t>
      </w:r>
      <w:r w:rsidR="00E86F1A">
        <w:rPr>
          <w:rFonts w:asciiTheme="majorHAnsi" w:hAnsiTheme="majorHAnsi"/>
          <w:color w:val="00B0F0"/>
          <w:sz w:val="18"/>
          <w:szCs w:val="20"/>
        </w:rPr>
        <w:t>0</w:t>
      </w:r>
      <w:r w:rsidRPr="001362EC">
        <w:rPr>
          <w:rFonts w:asciiTheme="majorHAnsi" w:hAnsiTheme="majorHAnsi"/>
          <w:color w:val="00B0F0"/>
          <w:sz w:val="18"/>
          <w:szCs w:val="20"/>
        </w:rPr>
        <w:t>.3 BREAST cancer. Family history</w:t>
      </w:r>
    </w:p>
    <w:p w14:paraId="04A11C09" w14:textId="77777777" w:rsidR="00652ED3" w:rsidRPr="001362EC" w:rsidRDefault="00652ED3" w:rsidP="00652ED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Z80.0 COLON (digestive organ) cancer, Family history</w:t>
      </w:r>
    </w:p>
    <w:p w14:paraId="33BD2FD4" w14:textId="77777777" w:rsidR="00652ED3" w:rsidRPr="001362EC" w:rsidRDefault="00652ED3" w:rsidP="00652ED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Z80.41 OVARIAN cancer, Family history</w:t>
      </w:r>
    </w:p>
    <w:p w14:paraId="7BE0B872" w14:textId="77777777" w:rsidR="00652ED3" w:rsidRPr="001362EC" w:rsidRDefault="00652ED3" w:rsidP="00652ED3">
      <w:pPr>
        <w:spacing w:after="0" w:line="240" w:lineRule="auto"/>
        <w:ind w:left="2160"/>
        <w:rPr>
          <w:rFonts w:asciiTheme="majorHAnsi" w:hAnsiTheme="majorHAnsi"/>
          <w:color w:val="00B0F0"/>
          <w:sz w:val="18"/>
          <w:szCs w:val="18"/>
        </w:rPr>
      </w:pPr>
      <w:r w:rsidRPr="001362EC">
        <w:rPr>
          <w:rFonts w:asciiTheme="majorHAnsi" w:hAnsiTheme="majorHAnsi"/>
          <w:color w:val="00B0F0"/>
          <w:sz w:val="18"/>
          <w:szCs w:val="18"/>
        </w:rPr>
        <w:t>Z90.0 PANCREATIC (digestive organ) cancer, Family history</w:t>
      </w:r>
    </w:p>
    <w:p w14:paraId="7710E4D9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Z85.46 PROSTATE cancer; Family history</w:t>
      </w:r>
    </w:p>
    <w:p w14:paraId="5E28475A" w14:textId="77777777" w:rsidR="00652ED3" w:rsidRPr="001362EC" w:rsidRDefault="00652ED3" w:rsidP="00652ED3">
      <w:pPr>
        <w:spacing w:after="0" w:line="240" w:lineRule="auto"/>
        <w:ind w:left="1440" w:firstLine="720"/>
        <w:rPr>
          <w:rFonts w:asciiTheme="majorHAnsi" w:hAnsiTheme="majorHAnsi"/>
          <w:color w:val="00B0F0"/>
          <w:sz w:val="18"/>
          <w:szCs w:val="20"/>
        </w:rPr>
      </w:pPr>
      <w:r w:rsidRPr="001362EC">
        <w:rPr>
          <w:rFonts w:asciiTheme="majorHAnsi" w:hAnsiTheme="majorHAnsi"/>
          <w:color w:val="00B0F0"/>
          <w:sz w:val="18"/>
          <w:szCs w:val="20"/>
        </w:rPr>
        <w:t>Z80.49 UTERUS cancer (other genital organs), Family history</w:t>
      </w:r>
    </w:p>
    <w:p w14:paraId="4A461E89" w14:textId="77777777" w:rsidR="00652ED3" w:rsidRPr="001362EC" w:rsidRDefault="00652ED3" w:rsidP="00652ED3">
      <w:pPr>
        <w:spacing w:after="0" w:line="240" w:lineRule="auto"/>
        <w:ind w:left="720" w:firstLine="720"/>
        <w:rPr>
          <w:rFonts w:asciiTheme="majorHAnsi" w:hAnsiTheme="majorHAnsi" w:cs="Times New Roman"/>
          <w:color w:val="00B0F0"/>
          <w:sz w:val="18"/>
        </w:rPr>
      </w:pPr>
    </w:p>
    <w:p w14:paraId="7F0E5B9C" w14:textId="77777777" w:rsidR="00652ED3" w:rsidRPr="00FD1099" w:rsidRDefault="00652ED3" w:rsidP="00652ED3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</w:r>
      <w:r w:rsidRPr="00FD1099">
        <w:rPr>
          <w:rFonts w:ascii="Cambria" w:eastAsia="Times New Roman" w:hAnsi="Cambria" w:cs="Times New Roman"/>
        </w:rPr>
        <w:tab/>
        <w:t xml:space="preserve">   </w:t>
      </w:r>
    </w:p>
    <w:p w14:paraId="64DD7AD0" w14:textId="77777777" w:rsidR="00652ED3" w:rsidRDefault="00652ED3" w:rsidP="00652ED3">
      <w:pPr>
        <w:pStyle w:val="NoSpacing"/>
        <w:rPr>
          <w:rFonts w:asciiTheme="majorHAnsi" w:hAnsiTheme="majorHAnsi"/>
        </w:rPr>
      </w:pPr>
    </w:p>
    <w:p w14:paraId="1FBD633E" w14:textId="77777777" w:rsidR="00652ED3" w:rsidRPr="00CD4CE6" w:rsidRDefault="00652ED3" w:rsidP="00652ED3">
      <w:pPr>
        <w:pStyle w:val="NoSpacing"/>
        <w:rPr>
          <w:rFonts w:asciiTheme="majorHAnsi" w:hAnsiTheme="majorHAnsi" w:cs="Arial"/>
        </w:rPr>
      </w:pPr>
      <w:r w:rsidRPr="00CD4CE6">
        <w:rPr>
          <w:rFonts w:asciiTheme="majorHAnsi" w:hAnsiTheme="majorHAnsi"/>
        </w:rPr>
        <w:t xml:space="preserve">This letter is </w:t>
      </w:r>
      <w:r>
        <w:rPr>
          <w:rFonts w:asciiTheme="majorHAnsi" w:hAnsiTheme="majorHAnsi"/>
        </w:rPr>
        <w:t>regarding</w:t>
      </w:r>
      <w:r w:rsidRPr="00CD4CE6">
        <w:rPr>
          <w:rFonts w:asciiTheme="majorHAnsi" w:hAnsiTheme="majorHAnsi"/>
        </w:rPr>
        <w:t xml:space="preserve"> my patient and your subscriber, </w:t>
      </w:r>
      <w:r w:rsidRPr="004A70B3">
        <w:rPr>
          <w:rFonts w:asciiTheme="majorHAnsi" w:hAnsiTheme="majorHAnsi" w:cs="Arial"/>
        </w:rPr>
        <w:t>referenced above</w:t>
      </w:r>
      <w:r>
        <w:rPr>
          <w:rFonts w:asciiTheme="majorHAnsi" w:hAnsiTheme="majorHAnsi" w:cs="Arial"/>
          <w:color w:val="00B0F0"/>
        </w:rPr>
        <w:t>,</w:t>
      </w:r>
      <w:r w:rsidRPr="00CD4CE6">
        <w:rPr>
          <w:rFonts w:asciiTheme="majorHAnsi" w:hAnsiTheme="majorHAnsi"/>
          <w:color w:val="00B0F0"/>
        </w:rPr>
        <w:t xml:space="preserve"> </w:t>
      </w:r>
      <w:r w:rsidRPr="00CD4CE6">
        <w:rPr>
          <w:rFonts w:asciiTheme="majorHAnsi" w:hAnsiTheme="majorHAnsi"/>
        </w:rPr>
        <w:t>to request full coverage of medically</w:t>
      </w:r>
      <w:r>
        <w:rPr>
          <w:rFonts w:asciiTheme="majorHAnsi" w:hAnsiTheme="majorHAnsi"/>
        </w:rPr>
        <w:t xml:space="preserve"> </w:t>
      </w:r>
      <w:r w:rsidRPr="00CD4CE6">
        <w:rPr>
          <w:rFonts w:asciiTheme="majorHAnsi" w:hAnsiTheme="majorHAnsi"/>
        </w:rPr>
        <w:t>indicated genetic testing for hereditary breast</w:t>
      </w:r>
      <w:r>
        <w:rPr>
          <w:rFonts w:asciiTheme="majorHAnsi" w:hAnsiTheme="majorHAnsi"/>
        </w:rPr>
        <w:t xml:space="preserve"> and ovarian</w:t>
      </w:r>
      <w:r w:rsidRPr="00CD4CE6">
        <w:rPr>
          <w:rFonts w:asciiTheme="majorHAnsi" w:hAnsiTheme="majorHAnsi"/>
        </w:rPr>
        <w:t xml:space="preserve"> cancer</w:t>
      </w:r>
      <w:r>
        <w:rPr>
          <w:rFonts w:asciiTheme="majorHAnsi" w:hAnsiTheme="majorHAnsi"/>
        </w:rPr>
        <w:t xml:space="preserve"> (</w:t>
      </w:r>
      <w:proofErr w:type="spellStart"/>
      <w:r w:rsidRPr="00082B4C">
        <w:rPr>
          <w:rFonts w:asciiTheme="majorHAnsi" w:hAnsiTheme="majorHAnsi"/>
        </w:rPr>
        <w:t>BRCA</w:t>
      </w:r>
      <w:r>
        <w:rPr>
          <w:rFonts w:asciiTheme="majorHAnsi" w:hAnsiTheme="majorHAnsi"/>
        </w:rPr>
        <w:t>p</w:t>
      </w:r>
      <w:r w:rsidRPr="00082B4C">
        <w:rPr>
          <w:rFonts w:asciiTheme="majorHAnsi" w:hAnsiTheme="majorHAnsi"/>
        </w:rPr>
        <w:t>lus</w:t>
      </w:r>
      <w:proofErr w:type="spellEnd"/>
      <w:r>
        <w:rPr>
          <w:rFonts w:asciiTheme="majorHAnsi" w:hAnsiTheme="majorHAnsi"/>
        </w:rPr>
        <w:t>)</w:t>
      </w:r>
      <w:r w:rsidRPr="00CD4CE6">
        <w:rPr>
          <w:rFonts w:asciiTheme="majorHAnsi" w:hAnsiTheme="majorHAnsi"/>
        </w:rPr>
        <w:t xml:space="preserve"> to be performed </w:t>
      </w:r>
      <w:r w:rsidRPr="00CD4CE6">
        <w:rPr>
          <w:rFonts w:asciiTheme="majorHAnsi" w:hAnsiTheme="majorHAnsi" w:cs="Arial"/>
        </w:rPr>
        <w:t>by Ambry Genetics Corporation.</w:t>
      </w:r>
    </w:p>
    <w:p w14:paraId="3F9507A8" w14:textId="77777777" w:rsidR="00652ED3" w:rsidRPr="00CD4CE6" w:rsidRDefault="00652ED3" w:rsidP="00652ED3">
      <w:pPr>
        <w:pStyle w:val="NoSpacing"/>
        <w:rPr>
          <w:rFonts w:asciiTheme="majorHAnsi" w:hAnsiTheme="majorHAnsi" w:cs="Arial"/>
        </w:rPr>
      </w:pPr>
    </w:p>
    <w:p w14:paraId="53539278" w14:textId="77777777" w:rsidR="00652ED3" w:rsidRDefault="00652ED3" w:rsidP="00652ED3">
      <w:pPr>
        <w:pStyle w:val="NoSpacing"/>
        <w:rPr>
          <w:rFonts w:asciiTheme="majorHAnsi" w:hAnsiTheme="majorHAnsi"/>
          <w:b/>
        </w:rPr>
      </w:pPr>
      <w:r w:rsidRPr="00CD4CE6">
        <w:rPr>
          <w:rFonts w:asciiTheme="majorHAnsi" w:hAnsiTheme="majorHAnsi"/>
        </w:rPr>
        <w:t xml:space="preserve">Breast and </w:t>
      </w:r>
      <w:r>
        <w:rPr>
          <w:rFonts w:asciiTheme="majorHAnsi" w:hAnsiTheme="majorHAnsi"/>
        </w:rPr>
        <w:t>ovarian</w:t>
      </w:r>
      <w:r w:rsidRPr="00CD4CE6">
        <w:rPr>
          <w:rFonts w:asciiTheme="majorHAnsi" w:hAnsiTheme="majorHAnsi"/>
        </w:rPr>
        <w:t xml:space="preserve"> cancers are thought to have a hereditary component in </w:t>
      </w:r>
      <w:r w:rsidRPr="00350F44">
        <w:rPr>
          <w:rFonts w:asciiTheme="majorHAnsi" w:hAnsiTheme="majorHAnsi"/>
        </w:rPr>
        <w:t>up to 10% and 25% of</w:t>
      </w:r>
      <w:r w:rsidRPr="00CD4CE6">
        <w:rPr>
          <w:rFonts w:asciiTheme="majorHAnsi" w:hAnsiTheme="majorHAnsi"/>
        </w:rPr>
        <w:t xml:space="preserve"> cases respectively</w:t>
      </w:r>
      <w:r w:rsidRPr="00BF64B6">
        <w:rPr>
          <w:rFonts w:asciiTheme="majorHAnsi" w:hAnsiTheme="majorHAnsi"/>
          <w:vertAlign w:val="superscript"/>
        </w:rPr>
        <w:t>1</w:t>
      </w:r>
      <w:r w:rsidRPr="00CD4CE6">
        <w:rPr>
          <w:rFonts w:asciiTheme="majorHAnsi" w:hAnsiTheme="majorHAnsi"/>
        </w:rPr>
        <w:t xml:space="preserve">. </w:t>
      </w:r>
      <w:r w:rsidRPr="007879BE">
        <w:rPr>
          <w:rFonts w:asciiTheme="majorHAnsi" w:hAnsiTheme="majorHAnsi"/>
          <w:b/>
        </w:rPr>
        <w:t>Significant aspects of my patient’s personal and/or family medical history that suggest a reasonable probability of hereditary breast/</w:t>
      </w:r>
      <w:r>
        <w:rPr>
          <w:rFonts w:asciiTheme="majorHAnsi" w:hAnsiTheme="majorHAnsi"/>
          <w:b/>
        </w:rPr>
        <w:t>ovarian</w:t>
      </w:r>
      <w:r w:rsidRPr="007879BE">
        <w:rPr>
          <w:rFonts w:asciiTheme="majorHAnsi" w:hAnsiTheme="majorHAnsi"/>
          <w:b/>
        </w:rPr>
        <w:t xml:space="preserve"> cancer are below:</w:t>
      </w:r>
    </w:p>
    <w:p w14:paraId="0182CC89" w14:textId="77777777" w:rsidR="004A28FD" w:rsidRPr="007879BE" w:rsidRDefault="004A28FD" w:rsidP="00652ED3">
      <w:pPr>
        <w:pStyle w:val="NoSpacing"/>
        <w:rPr>
          <w:rFonts w:asciiTheme="majorHAnsi" w:hAnsiTheme="majorHAnsi"/>
          <w:b/>
        </w:rPr>
      </w:pPr>
    </w:p>
    <w:p w14:paraId="4826E8A6" w14:textId="77777777" w:rsidR="00652ED3" w:rsidRDefault="00652ED3" w:rsidP="00652E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Ovarian, triple negative breast, male breast, pancreatic, or metastatic or high/very high-risk group prostate cancer at any age</w:t>
      </w:r>
    </w:p>
    <w:p w14:paraId="17B80717" w14:textId="77777777" w:rsidR="00652ED3" w:rsidRDefault="00652ED3" w:rsidP="00652E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Early-onset breast cancer (diagnosed by age 50) </w:t>
      </w:r>
    </w:p>
    <w:p w14:paraId="09F4CE95" w14:textId="77777777" w:rsidR="00652ED3" w:rsidRDefault="00652ED3" w:rsidP="00652E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>Multiple primary cancers in one person (</w:t>
      </w:r>
      <w:r>
        <w:rPr>
          <w:rFonts w:asciiTheme="majorHAnsi" w:eastAsia="Times New Roman" w:hAnsiTheme="majorHAnsi" w:cs="Times New Roman"/>
          <w:i/>
          <w:iCs/>
          <w:bdr w:val="none" w:sz="0" w:space="0" w:color="auto" w:frame="1"/>
        </w:rPr>
        <w:t>e.g</w:t>
      </w:r>
      <w:r>
        <w:rPr>
          <w:rFonts w:asciiTheme="majorHAnsi" w:eastAsia="Times New Roman" w:hAnsiTheme="majorHAnsi" w:cs="Times New Roman"/>
        </w:rPr>
        <w:t>., breast and ovarian, or bilateral breast cancer)</w:t>
      </w:r>
    </w:p>
    <w:p w14:paraId="0FA5D9B6" w14:textId="77777777" w:rsidR="00652ED3" w:rsidRDefault="00652ED3" w:rsidP="00652ED3">
      <w:pPr>
        <w:numPr>
          <w:ilvl w:val="0"/>
          <w:numId w:val="17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</w:rPr>
      </w:pPr>
      <w:r>
        <w:rPr>
          <w:rFonts w:asciiTheme="majorHAnsi" w:eastAsia="Times New Roman" w:hAnsiTheme="majorHAnsi" w:cs="Times New Roman"/>
        </w:rPr>
        <w:t xml:space="preserve">Close family members with breast, ovarian or other cancers </w:t>
      </w:r>
    </w:p>
    <w:p w14:paraId="689DDBB4" w14:textId="77777777" w:rsidR="00652ED3" w:rsidRDefault="00652ED3" w:rsidP="00652ED3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A known mutation in a cancer susceptibility gene within the family</w:t>
      </w:r>
    </w:p>
    <w:p w14:paraId="0B027843" w14:textId="77777777" w:rsidR="00652ED3" w:rsidRDefault="00652ED3" w:rsidP="00652ED3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Other: _______________________________________________________________________________________</w:t>
      </w:r>
    </w:p>
    <w:p w14:paraId="78CC5D15" w14:textId="77777777" w:rsidR="00652ED3" w:rsidRDefault="00652ED3" w:rsidP="00652ED3">
      <w:pPr>
        <w:pStyle w:val="NoSpacing"/>
        <w:tabs>
          <w:tab w:val="left" w:pos="1306"/>
        </w:tabs>
        <w:rPr>
          <w:rFonts w:asciiTheme="majorHAnsi" w:hAnsiTheme="majorHAnsi"/>
        </w:rPr>
      </w:pPr>
    </w:p>
    <w:p w14:paraId="531BD80D" w14:textId="6D4747FD" w:rsidR="00652ED3" w:rsidRPr="00782633" w:rsidRDefault="004551DE" w:rsidP="00652ED3">
      <w:pPr>
        <w:pStyle w:val="NoSpacing"/>
        <w:rPr>
          <w:rFonts w:asciiTheme="majorHAnsi" w:hAnsiTheme="majorHAnsi"/>
        </w:rPr>
      </w:pPr>
      <w:r>
        <w:rPr>
          <w:rStyle w:val="Emphasis"/>
          <w:rFonts w:ascii="Cambria" w:hAnsi="Cambria" w:cs="Arial"/>
          <w:i w:val="0"/>
          <w:iCs w:val="0"/>
        </w:rPr>
        <w:lastRenderedPageBreak/>
        <w:br/>
      </w:r>
      <w:r w:rsidR="00652ED3" w:rsidRPr="00782633">
        <w:rPr>
          <w:rStyle w:val="Emphasis"/>
          <w:rFonts w:ascii="Cambria" w:hAnsi="Cambria" w:cs="Arial"/>
          <w:i w:val="0"/>
          <w:iCs w:val="0"/>
        </w:rPr>
        <w:t>Based on the personal and/or family history, my patient is suspicious for</w:t>
      </w:r>
      <w:r w:rsidR="00652ED3">
        <w:rPr>
          <w:rStyle w:val="Emphasis"/>
          <w:rFonts w:ascii="Cambria" w:hAnsi="Cambria" w:cs="Arial"/>
          <w:i w:val="0"/>
          <w:iCs w:val="0"/>
        </w:rPr>
        <w:t xml:space="preserve"> Hereditary Breast and Ovarian Cancer syndrome</w:t>
      </w:r>
      <w:r w:rsidR="00652ED3" w:rsidRPr="00782633">
        <w:rPr>
          <w:rStyle w:val="Emphasis"/>
          <w:rFonts w:ascii="Cambria" w:hAnsi="Cambria" w:cs="Arial"/>
          <w:i w:val="0"/>
          <w:iCs w:val="0"/>
          <w:color w:val="00B0F0"/>
        </w:rPr>
        <w:t xml:space="preserve">. </w:t>
      </w:r>
      <w:r w:rsidR="00652ED3" w:rsidRPr="00782633">
        <w:rPr>
          <w:rFonts w:asciiTheme="majorHAnsi" w:hAnsiTheme="majorHAnsi"/>
          <w:b/>
        </w:rPr>
        <w:t xml:space="preserve">According to published guidelines, germline genetic testing </w:t>
      </w:r>
      <w:r w:rsidR="00652ED3">
        <w:rPr>
          <w:rFonts w:asciiTheme="majorHAnsi" w:hAnsiTheme="majorHAnsi"/>
          <w:b/>
        </w:rPr>
        <w:t>(</w:t>
      </w:r>
      <w:proofErr w:type="spellStart"/>
      <w:r w:rsidR="00652ED3" w:rsidRPr="00082B4C">
        <w:rPr>
          <w:rFonts w:ascii="Cambria" w:eastAsia="Times New Roman" w:hAnsi="Cambria" w:cs="Times New Roman"/>
          <w:b/>
          <w:iCs/>
        </w:rPr>
        <w:t>BRCA</w:t>
      </w:r>
      <w:r w:rsidR="00652ED3">
        <w:rPr>
          <w:rFonts w:ascii="Cambria" w:eastAsia="Times New Roman" w:hAnsi="Cambria" w:cs="Times New Roman"/>
          <w:b/>
          <w:iCs/>
        </w:rPr>
        <w:t>p</w:t>
      </w:r>
      <w:r w:rsidR="00652ED3" w:rsidRPr="00082B4C">
        <w:rPr>
          <w:rFonts w:ascii="Cambria" w:eastAsia="Times New Roman" w:hAnsi="Cambria" w:cs="Times New Roman"/>
          <w:b/>
          <w:iCs/>
        </w:rPr>
        <w:t>lus</w:t>
      </w:r>
      <w:proofErr w:type="spellEnd"/>
      <w:r w:rsidR="00652ED3" w:rsidRPr="00B5660B">
        <w:rPr>
          <w:rFonts w:ascii="Cambria" w:eastAsia="Times New Roman" w:hAnsi="Cambria" w:cs="Times New Roman"/>
          <w:b/>
        </w:rPr>
        <w:t>)</w:t>
      </w:r>
      <w:r w:rsidR="00652ED3">
        <w:rPr>
          <w:rFonts w:ascii="Cambria" w:eastAsia="Times New Roman" w:hAnsi="Cambria" w:cs="Times New Roman"/>
          <w:b/>
        </w:rPr>
        <w:t xml:space="preserve"> </w:t>
      </w:r>
      <w:r w:rsidR="00652ED3" w:rsidRPr="00782633">
        <w:rPr>
          <w:rFonts w:asciiTheme="majorHAnsi" w:hAnsiTheme="majorHAnsi"/>
          <w:b/>
        </w:rPr>
        <w:t>is warranted.</w:t>
      </w:r>
      <w:r w:rsidR="00652ED3">
        <w:rPr>
          <w:rFonts w:asciiTheme="majorHAnsi" w:hAnsiTheme="majorHAnsi"/>
          <w:vertAlign w:val="superscript"/>
        </w:rPr>
        <w:t>2</w:t>
      </w:r>
      <w:r w:rsidR="00652ED3" w:rsidRPr="00782633">
        <w:rPr>
          <w:rFonts w:asciiTheme="majorHAnsi" w:hAnsiTheme="majorHAnsi"/>
        </w:rPr>
        <w:t xml:space="preserve"> </w:t>
      </w:r>
    </w:p>
    <w:p w14:paraId="6E3C5A70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1C667439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  <w:r w:rsidRPr="00792AC9">
        <w:rPr>
          <w:rFonts w:asciiTheme="majorHAnsi" w:hAnsiTheme="majorHAnsi"/>
          <w:bCs/>
        </w:rPr>
        <w:t xml:space="preserve">This genetic testing will help estimate my patient’s risk to develop </w:t>
      </w:r>
      <w:r w:rsidRPr="00792AC9">
        <w:rPr>
          <w:rFonts w:asciiTheme="majorHAnsi" w:hAnsiTheme="majorHAnsi"/>
          <w:bCs/>
          <w:color w:val="00B0F0"/>
        </w:rPr>
        <w:t xml:space="preserve">[choose one] cancer/another primary cancer </w:t>
      </w:r>
      <w:r w:rsidRPr="00792AC9">
        <w:rPr>
          <w:rFonts w:asciiTheme="majorHAnsi" w:hAnsiTheme="majorHAnsi"/>
          <w:bCs/>
        </w:rPr>
        <w:t>and</w:t>
      </w:r>
      <w:r w:rsidRPr="007879BE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could </w:t>
      </w:r>
      <w:r w:rsidRPr="007879BE">
        <w:rPr>
          <w:rFonts w:asciiTheme="majorHAnsi" w:hAnsiTheme="majorHAnsi"/>
          <w:b/>
        </w:rPr>
        <w:t xml:space="preserve">directly impact my patient’s medical management.  </w:t>
      </w:r>
      <w:r>
        <w:rPr>
          <w:rFonts w:asciiTheme="majorHAnsi" w:hAnsiTheme="majorHAnsi"/>
          <w:b/>
        </w:rPr>
        <w:t>These</w:t>
      </w:r>
      <w:r w:rsidRPr="003574DD">
        <w:rPr>
          <w:rFonts w:asciiTheme="majorHAnsi" w:hAnsiTheme="majorHAnsi"/>
          <w:b/>
        </w:rPr>
        <w:t xml:space="preserve"> genes have published clinical practice guidelines</w:t>
      </w:r>
      <w:r>
        <w:rPr>
          <w:rFonts w:asciiTheme="majorHAnsi" w:hAnsiTheme="majorHAnsi"/>
        </w:rPr>
        <w:t xml:space="preserve"> to reduce the risk for cancer and/or detect cancer early, in order to reduce morbidity and mortality.</w:t>
      </w:r>
      <w:r w:rsidRPr="007879BE">
        <w:rPr>
          <w:rFonts w:asciiTheme="majorHAnsi" w:hAnsiTheme="majorHAnsi"/>
        </w:rPr>
        <w:t xml:space="preserve"> </w:t>
      </w:r>
      <w:r w:rsidRPr="007879BE">
        <w:rPr>
          <w:rFonts w:asciiTheme="majorHAnsi" w:hAnsiTheme="majorHAnsi"/>
          <w:b/>
        </w:rPr>
        <w:t xml:space="preserve"> </w:t>
      </w:r>
      <w:r w:rsidRPr="007879BE">
        <w:rPr>
          <w:rFonts w:asciiTheme="majorHAnsi" w:hAnsiTheme="majorHAnsi"/>
        </w:rPr>
        <w:t>Management options may include</w:t>
      </w:r>
      <w:r w:rsidRPr="007879BE">
        <w:rPr>
          <w:rFonts w:asciiTheme="majorHAnsi" w:hAnsiTheme="majorHAnsi"/>
          <w:vertAlign w:val="superscript"/>
        </w:rPr>
        <w:t>2</w:t>
      </w:r>
      <w:r>
        <w:rPr>
          <w:rFonts w:asciiTheme="majorHAnsi" w:hAnsiTheme="majorHAnsi"/>
          <w:vertAlign w:val="superscript"/>
        </w:rPr>
        <w:t xml:space="preserve"> </w:t>
      </w:r>
      <w:r w:rsidRPr="00BA4C59">
        <w:rPr>
          <w:rFonts w:asciiTheme="majorHAnsi" w:hAnsiTheme="majorHAnsi"/>
          <w:color w:val="00B0F0"/>
        </w:rPr>
        <w:t xml:space="preserve">[check </w:t>
      </w:r>
      <w:r>
        <w:rPr>
          <w:rFonts w:asciiTheme="majorHAnsi" w:hAnsiTheme="majorHAnsi"/>
          <w:color w:val="00B0F0"/>
        </w:rPr>
        <w:t xml:space="preserve">all that </w:t>
      </w:r>
      <w:r w:rsidRPr="00350F44">
        <w:rPr>
          <w:rFonts w:asciiTheme="majorHAnsi" w:hAnsiTheme="majorHAnsi"/>
          <w:color w:val="00B0F0"/>
        </w:rPr>
        <w:t>apply]</w:t>
      </w:r>
      <w:r w:rsidRPr="007879BE">
        <w:rPr>
          <w:rFonts w:asciiTheme="majorHAnsi" w:hAnsiTheme="majorHAnsi"/>
        </w:rPr>
        <w:t>:</w:t>
      </w:r>
    </w:p>
    <w:p w14:paraId="21857A29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18AC4D5D" w14:textId="77777777" w:rsidR="00652ED3" w:rsidRPr="007879BE" w:rsidRDefault="00652ED3" w:rsidP="00652E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Increased breast screening</w:t>
      </w:r>
      <w:r>
        <w:rPr>
          <w:rFonts w:asciiTheme="majorHAnsi" w:hAnsiTheme="majorHAnsi"/>
        </w:rPr>
        <w:t>,</w:t>
      </w:r>
      <w:r w:rsidRPr="007879BE">
        <w:rPr>
          <w:rFonts w:asciiTheme="majorHAnsi" w:hAnsiTheme="majorHAnsi"/>
        </w:rPr>
        <w:t xml:space="preserve"> including clinical breast examinations, mammogram, ultrasound, MRI</w:t>
      </w:r>
    </w:p>
    <w:p w14:paraId="2520B3CA" w14:textId="77777777" w:rsidR="00652ED3" w:rsidRPr="007879BE" w:rsidRDefault="00652ED3" w:rsidP="00652E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Breast cancer risk reduction using </w:t>
      </w:r>
      <w:r>
        <w:rPr>
          <w:rFonts w:asciiTheme="majorHAnsi" w:hAnsiTheme="majorHAnsi"/>
        </w:rPr>
        <w:t xml:space="preserve">anti-estrogen therapy or </w:t>
      </w:r>
      <w:r w:rsidRPr="007879BE">
        <w:rPr>
          <w:rFonts w:asciiTheme="majorHAnsi" w:hAnsiTheme="majorHAnsi"/>
        </w:rPr>
        <w:t xml:space="preserve">prophylactic mastectomies </w:t>
      </w:r>
    </w:p>
    <w:p w14:paraId="729E1F67" w14:textId="77777777" w:rsidR="00652ED3" w:rsidRPr="007879BE" w:rsidRDefault="00652ED3" w:rsidP="00652E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Gynecologic cancer risk reduction using r</w:t>
      </w:r>
      <w:r w:rsidRPr="007879BE">
        <w:rPr>
          <w:rFonts w:asciiTheme="majorHAnsi" w:hAnsiTheme="majorHAnsi"/>
        </w:rPr>
        <w:t xml:space="preserve">isk-reducing </w:t>
      </w:r>
      <w:proofErr w:type="spellStart"/>
      <w:r w:rsidRPr="007879BE">
        <w:rPr>
          <w:rFonts w:asciiTheme="majorHAnsi" w:hAnsiTheme="majorHAnsi"/>
        </w:rPr>
        <w:t>salpingo</w:t>
      </w:r>
      <w:proofErr w:type="spellEnd"/>
      <w:r w:rsidRPr="007879BE">
        <w:rPr>
          <w:rFonts w:asciiTheme="majorHAnsi" w:hAnsiTheme="majorHAnsi"/>
        </w:rPr>
        <w:t>-oophorectomy and/or hysterectomy</w:t>
      </w:r>
    </w:p>
    <w:p w14:paraId="37279626" w14:textId="77777777" w:rsidR="00652ED3" w:rsidRPr="007879BE" w:rsidRDefault="00652ED3" w:rsidP="00652E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>Prostate cancer screening (PSA and DRE)</w:t>
      </w:r>
    </w:p>
    <w:p w14:paraId="04B800A8" w14:textId="77777777" w:rsidR="00652ED3" w:rsidRPr="007879BE" w:rsidRDefault="00652ED3" w:rsidP="00652E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Consideration of </w:t>
      </w:r>
      <w:r>
        <w:rPr>
          <w:rFonts w:asciiTheme="majorHAnsi" w:hAnsiTheme="majorHAnsi"/>
        </w:rPr>
        <w:t xml:space="preserve">other </w:t>
      </w:r>
      <w:r w:rsidRPr="007879BE">
        <w:rPr>
          <w:rFonts w:asciiTheme="majorHAnsi" w:hAnsiTheme="majorHAnsi"/>
        </w:rPr>
        <w:t>MRI-based screening/technologies</w:t>
      </w:r>
    </w:p>
    <w:p w14:paraId="21FDE022" w14:textId="77777777" w:rsidR="00652ED3" w:rsidRPr="007879BE" w:rsidRDefault="00652ED3" w:rsidP="00652ED3">
      <w:pPr>
        <w:pStyle w:val="NoSpacing"/>
        <w:numPr>
          <w:ilvl w:val="0"/>
          <w:numId w:val="14"/>
        </w:numPr>
        <w:rPr>
          <w:rFonts w:asciiTheme="majorHAnsi" w:hAnsiTheme="majorHAnsi"/>
        </w:rPr>
      </w:pPr>
      <w:r>
        <w:rPr>
          <w:rFonts w:asciiTheme="majorHAnsi" w:hAnsiTheme="majorHAnsi"/>
        </w:rPr>
        <w:t>Other: ____________________________________________________________</w:t>
      </w:r>
    </w:p>
    <w:p w14:paraId="238C4D8C" w14:textId="77777777" w:rsidR="00652ED3" w:rsidRDefault="00652ED3" w:rsidP="00652ED3">
      <w:pPr>
        <w:pStyle w:val="NoSpacing"/>
        <w:rPr>
          <w:rFonts w:asciiTheme="majorHAnsi" w:hAnsiTheme="majorHAnsi"/>
        </w:rPr>
      </w:pPr>
    </w:p>
    <w:p w14:paraId="5887BB7D" w14:textId="77777777" w:rsidR="00652ED3" w:rsidRDefault="00652ED3" w:rsidP="00652ED3">
      <w:pPr>
        <w:pStyle w:val="NoSpacing"/>
        <w:rPr>
          <w:rFonts w:asciiTheme="majorHAnsi" w:hAnsiTheme="majorHAnsi"/>
        </w:rPr>
      </w:pPr>
      <w:r w:rsidRPr="00AB166E">
        <w:rPr>
          <w:rFonts w:asciiTheme="majorHAnsi" w:hAnsiTheme="majorHAnsi"/>
          <w:color w:val="00B0F0"/>
        </w:rPr>
        <w:t xml:space="preserve">[For affected patients:] </w:t>
      </w:r>
      <w:r>
        <w:rPr>
          <w:rFonts w:asciiTheme="majorHAnsi" w:hAnsiTheme="majorHAnsi"/>
        </w:rPr>
        <w:t>This testing may also impact the surgical and/or medical options available to treat my patient’s current cancer.</w:t>
      </w:r>
    </w:p>
    <w:p w14:paraId="6A309D20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6608B1FC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Based on these factors, this testing is medically necessary, and </w:t>
      </w:r>
      <w:r w:rsidRPr="007879BE">
        <w:rPr>
          <w:rFonts w:asciiTheme="majorHAnsi" w:hAnsiTheme="majorHAnsi"/>
        </w:rPr>
        <w:t xml:space="preserve">I </w:t>
      </w:r>
      <w:r>
        <w:rPr>
          <w:rFonts w:asciiTheme="majorHAnsi" w:hAnsiTheme="majorHAnsi"/>
        </w:rPr>
        <w:t>request</w:t>
      </w:r>
      <w:r w:rsidRPr="007879BE">
        <w:rPr>
          <w:rFonts w:asciiTheme="majorHAnsi" w:hAnsiTheme="majorHAnsi"/>
        </w:rPr>
        <w:t xml:space="preserve"> that you </w:t>
      </w:r>
      <w:r>
        <w:rPr>
          <w:rFonts w:asciiTheme="majorHAnsi" w:hAnsiTheme="majorHAnsi"/>
        </w:rPr>
        <w:t>approve</w:t>
      </w:r>
      <w:r w:rsidRPr="007879BE">
        <w:rPr>
          <w:rFonts w:asciiTheme="majorHAnsi" w:hAnsiTheme="majorHAnsi"/>
        </w:rPr>
        <w:t xml:space="preserve"> coverage of genetic testing for hereditary breast/</w:t>
      </w:r>
      <w:r>
        <w:rPr>
          <w:rFonts w:asciiTheme="majorHAnsi" w:hAnsiTheme="majorHAnsi"/>
        </w:rPr>
        <w:t>ovarian</w:t>
      </w:r>
      <w:r w:rsidRPr="007879BE">
        <w:rPr>
          <w:rFonts w:asciiTheme="majorHAnsi" w:hAnsiTheme="majorHAnsi"/>
        </w:rPr>
        <w:t xml:space="preserve"> cancer in my patient. </w:t>
      </w:r>
    </w:p>
    <w:p w14:paraId="76A0F6D2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1829D42C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 xml:space="preserve">Thank you for your time, and please don’t hesitate to contact me with any questions. </w:t>
      </w:r>
    </w:p>
    <w:p w14:paraId="17BD5575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55842931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</w:rPr>
        <w:t>Sincerely,</w:t>
      </w:r>
    </w:p>
    <w:p w14:paraId="4A2D25C6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410F0920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78DDF58D" w14:textId="77777777" w:rsidR="00652ED3" w:rsidRDefault="00652ED3" w:rsidP="00652ED3">
      <w:pPr>
        <w:pStyle w:val="NoSpacing"/>
        <w:rPr>
          <w:rFonts w:asciiTheme="majorHAnsi" w:hAnsiTheme="majorHAnsi"/>
        </w:rPr>
      </w:pPr>
      <w:r w:rsidRPr="007879BE">
        <w:rPr>
          <w:rFonts w:asciiTheme="majorHAnsi" w:hAnsiTheme="majorHAnsi"/>
          <w:color w:val="00B0F0"/>
        </w:rPr>
        <w:t xml:space="preserve">Ordering Clinician </w:t>
      </w:r>
    </w:p>
    <w:p w14:paraId="762215C2" w14:textId="77777777" w:rsidR="00652ED3" w:rsidRPr="007879BE" w:rsidRDefault="00652ED3" w:rsidP="00652ED3">
      <w:pPr>
        <w:pStyle w:val="NoSpacing"/>
        <w:rPr>
          <w:rFonts w:asciiTheme="majorHAnsi" w:hAnsiTheme="majorHAnsi"/>
        </w:rPr>
      </w:pPr>
    </w:p>
    <w:p w14:paraId="6B3E3E3A" w14:textId="77777777" w:rsidR="002A6EF3" w:rsidRDefault="002A6EF3" w:rsidP="00652ED3">
      <w:pPr>
        <w:pStyle w:val="NoSpacing"/>
        <w:rPr>
          <w:rFonts w:asciiTheme="majorHAnsi" w:hAnsiTheme="majorHAnsi"/>
          <w:b/>
        </w:rPr>
      </w:pPr>
    </w:p>
    <w:p w14:paraId="14A9B747" w14:textId="583458C4" w:rsidR="00652ED3" w:rsidRPr="007879BE" w:rsidRDefault="00652ED3" w:rsidP="00652ED3">
      <w:pPr>
        <w:pStyle w:val="NoSpacing"/>
        <w:rPr>
          <w:rFonts w:asciiTheme="majorHAnsi" w:hAnsiTheme="majorHAnsi"/>
          <w:b/>
        </w:rPr>
      </w:pPr>
      <w:r w:rsidRPr="007879BE">
        <w:rPr>
          <w:rFonts w:asciiTheme="majorHAnsi" w:hAnsiTheme="majorHAnsi"/>
          <w:b/>
        </w:rPr>
        <w:t>Test Details</w:t>
      </w:r>
    </w:p>
    <w:p w14:paraId="4DE8E5C0" w14:textId="77777777" w:rsidR="00652ED3" w:rsidRPr="007879BE" w:rsidRDefault="00652ED3" w:rsidP="00652ED3">
      <w:pPr>
        <w:pStyle w:val="NoSpacing"/>
        <w:rPr>
          <w:rFonts w:asciiTheme="majorHAnsi" w:hAnsiTheme="majorHAnsi"/>
          <w:b/>
        </w:rPr>
      </w:pPr>
    </w:p>
    <w:p w14:paraId="7AC2D11C" w14:textId="77777777" w:rsidR="00652ED3" w:rsidRPr="00C0241F" w:rsidRDefault="00652ED3" w:rsidP="00652ED3">
      <w:pPr>
        <w:pStyle w:val="NoSpacing"/>
        <w:ind w:left="1440" w:hanging="1440"/>
        <w:rPr>
          <w:rFonts w:asciiTheme="majorHAnsi" w:hAnsiTheme="majorHAnsi"/>
        </w:rPr>
      </w:pPr>
      <w:r w:rsidRPr="00C0241F">
        <w:rPr>
          <w:rFonts w:asciiTheme="majorHAnsi" w:hAnsiTheme="majorHAnsi"/>
        </w:rPr>
        <w:t xml:space="preserve">CPT codes: </w:t>
      </w:r>
      <w:r w:rsidRPr="00C0241F">
        <w:rPr>
          <w:rFonts w:asciiTheme="majorHAnsi" w:hAnsiTheme="majorHAnsi"/>
        </w:rPr>
        <w:tab/>
      </w:r>
      <w:r w:rsidRPr="002A4F5A">
        <w:rPr>
          <w:rFonts w:asciiTheme="majorHAnsi" w:hAnsiTheme="majorHAnsi"/>
        </w:rPr>
        <w:t>0129U</w:t>
      </w:r>
      <w:r>
        <w:rPr>
          <w:rFonts w:asciiTheme="majorHAnsi" w:hAnsiTheme="majorHAnsi"/>
        </w:rPr>
        <w:t xml:space="preserve"> and/or 81162</w:t>
      </w:r>
    </w:p>
    <w:p w14:paraId="1EDD21A0" w14:textId="77777777" w:rsidR="00652ED3" w:rsidRDefault="00652ED3" w:rsidP="00652ED3">
      <w:pPr>
        <w:pStyle w:val="NoSpacing"/>
        <w:rPr>
          <w:rFonts w:asciiTheme="majorHAnsi" w:hAnsiTheme="majorHAnsi"/>
        </w:rPr>
      </w:pPr>
    </w:p>
    <w:p w14:paraId="245FB3BE" w14:textId="77777777" w:rsidR="00652ED3" w:rsidRPr="007879BE" w:rsidRDefault="00652ED3" w:rsidP="00652ED3">
      <w:pPr>
        <w:pStyle w:val="NoSpacing"/>
        <w:ind w:left="1440" w:hanging="1440"/>
        <w:rPr>
          <w:rFonts w:asciiTheme="majorHAnsi" w:hAnsiTheme="majorHAnsi" w:cs="Arial"/>
        </w:rPr>
      </w:pPr>
      <w:r w:rsidRPr="007879BE">
        <w:rPr>
          <w:rFonts w:asciiTheme="majorHAnsi" w:hAnsiTheme="majorHAnsi"/>
        </w:rPr>
        <w:t xml:space="preserve">Laboratory: </w:t>
      </w:r>
      <w:r w:rsidRPr="007879BE">
        <w:rPr>
          <w:rFonts w:asciiTheme="majorHAnsi" w:hAnsiTheme="majorHAnsi"/>
        </w:rPr>
        <w:tab/>
      </w:r>
      <w:r w:rsidRPr="007879BE">
        <w:rPr>
          <w:rFonts w:asciiTheme="majorHAnsi" w:hAnsiTheme="majorHAnsi" w:cs="Arial"/>
        </w:rPr>
        <w:t>Ambry Genetics Corporation (TIN 33-0892453 / NPI 1861568784), a CAP-accredited and CLIA-certified laboratory located at 7 Argonaut, Aliso Viejo, CA 92656</w:t>
      </w:r>
    </w:p>
    <w:p w14:paraId="067F57D8" w14:textId="77777777" w:rsidR="00652ED3" w:rsidRPr="007879BE" w:rsidRDefault="00652ED3" w:rsidP="00652ED3">
      <w:pPr>
        <w:pStyle w:val="NoSpacing"/>
        <w:rPr>
          <w:rFonts w:asciiTheme="majorHAnsi" w:hAnsiTheme="majorHAnsi" w:cs="Arial"/>
        </w:rPr>
      </w:pPr>
    </w:p>
    <w:p w14:paraId="5E59A873" w14:textId="77777777" w:rsidR="00652ED3" w:rsidRPr="007879BE" w:rsidRDefault="00652ED3" w:rsidP="00652ED3">
      <w:pPr>
        <w:pStyle w:val="NoSpacing"/>
        <w:rPr>
          <w:rFonts w:asciiTheme="majorHAnsi" w:hAnsiTheme="majorHAnsi" w:cs="Arial"/>
        </w:rPr>
      </w:pPr>
      <w:r w:rsidRPr="007879BE">
        <w:rPr>
          <w:rFonts w:asciiTheme="majorHAnsi" w:hAnsiTheme="majorHAnsi" w:cs="Arial"/>
        </w:rPr>
        <w:t>References:</w:t>
      </w:r>
    </w:p>
    <w:p w14:paraId="30A01959" w14:textId="77777777" w:rsidR="00652ED3" w:rsidRPr="002A7AB1" w:rsidRDefault="00652ED3" w:rsidP="00652ED3">
      <w:pPr>
        <w:pStyle w:val="NoSpacing"/>
        <w:rPr>
          <w:rFonts w:asciiTheme="majorHAnsi" w:hAnsiTheme="majorHAnsi" w:cs="Arial"/>
        </w:rPr>
      </w:pPr>
    </w:p>
    <w:p w14:paraId="08F92F72" w14:textId="77777777" w:rsidR="00652ED3" w:rsidRPr="00217878" w:rsidRDefault="00652ED3" w:rsidP="00652ED3">
      <w:pPr>
        <w:pStyle w:val="NoSpacing"/>
        <w:numPr>
          <w:ilvl w:val="0"/>
          <w:numId w:val="23"/>
        </w:numPr>
        <w:rPr>
          <w:rFonts w:asciiTheme="majorHAnsi" w:hAnsiTheme="majorHAnsi" w:cs="Arial"/>
          <w:sz w:val="18"/>
          <w:szCs w:val="18"/>
        </w:rPr>
      </w:pPr>
      <w:r>
        <w:rPr>
          <w:rFonts w:asciiTheme="majorHAnsi" w:hAnsiTheme="majorHAnsi" w:cs="Arial"/>
          <w:sz w:val="18"/>
          <w:szCs w:val="18"/>
        </w:rPr>
        <w:t xml:space="preserve">Chen S and Parmigiani G. Meta-analysis of </w:t>
      </w:r>
      <w:r w:rsidRPr="00217878">
        <w:rPr>
          <w:rFonts w:asciiTheme="majorHAnsi" w:hAnsiTheme="majorHAnsi" w:cs="Arial"/>
          <w:i/>
          <w:sz w:val="18"/>
          <w:szCs w:val="18"/>
        </w:rPr>
        <w:t>BRCA1</w:t>
      </w:r>
      <w:r>
        <w:rPr>
          <w:rFonts w:asciiTheme="majorHAnsi" w:hAnsiTheme="majorHAnsi" w:cs="Arial"/>
          <w:sz w:val="18"/>
          <w:szCs w:val="18"/>
        </w:rPr>
        <w:t xml:space="preserve"> and </w:t>
      </w:r>
      <w:r w:rsidRPr="00217878">
        <w:rPr>
          <w:rFonts w:asciiTheme="majorHAnsi" w:hAnsiTheme="majorHAnsi" w:cs="Arial"/>
          <w:i/>
          <w:sz w:val="18"/>
          <w:szCs w:val="18"/>
        </w:rPr>
        <w:t>BRCA2</w:t>
      </w:r>
      <w:r>
        <w:rPr>
          <w:rFonts w:asciiTheme="majorHAnsi" w:hAnsiTheme="majorHAnsi" w:cs="Arial"/>
          <w:sz w:val="18"/>
          <w:szCs w:val="18"/>
        </w:rPr>
        <w:t xml:space="preserve"> penetrance. </w:t>
      </w:r>
      <w:r w:rsidRPr="00217878">
        <w:rPr>
          <w:rFonts w:asciiTheme="majorHAnsi" w:hAnsiTheme="majorHAnsi" w:cs="Arial"/>
          <w:sz w:val="18"/>
          <w:szCs w:val="18"/>
          <w:u w:val="single"/>
        </w:rPr>
        <w:t>J Clin Oncol</w:t>
      </w:r>
      <w:r>
        <w:rPr>
          <w:rFonts w:asciiTheme="majorHAnsi" w:hAnsiTheme="majorHAnsi" w:cs="Arial"/>
          <w:sz w:val="18"/>
          <w:szCs w:val="18"/>
        </w:rPr>
        <w:t>. 2007 Apr 10;24(1):1329-33.</w:t>
      </w:r>
    </w:p>
    <w:p w14:paraId="5A9DE029" w14:textId="60DDD6C0" w:rsidR="00652ED3" w:rsidRPr="008B5ECD" w:rsidRDefault="00652ED3" w:rsidP="00652ED3">
      <w:pPr>
        <w:pStyle w:val="NoSpacing"/>
        <w:numPr>
          <w:ilvl w:val="0"/>
          <w:numId w:val="23"/>
        </w:numPr>
      </w:pPr>
      <w:r w:rsidRPr="006F7562">
        <w:rPr>
          <w:rFonts w:asciiTheme="majorHAnsi" w:hAnsiTheme="majorHAnsi"/>
          <w:sz w:val="18"/>
          <w:u w:val="single"/>
        </w:rPr>
        <w:t>NCCN Clinical Practice Guidelines in Oncology (NCCN Guidelines</w:t>
      </w:r>
      <w:r w:rsidRPr="006F7562">
        <w:rPr>
          <w:rFonts w:asciiTheme="majorHAnsi" w:hAnsiTheme="majorHAnsi"/>
          <w:sz w:val="18"/>
          <w:u w:val="single"/>
          <w:vertAlign w:val="superscript"/>
        </w:rPr>
        <w:t>®</w:t>
      </w:r>
      <w:r w:rsidRPr="006F7562">
        <w:rPr>
          <w:rFonts w:asciiTheme="majorHAnsi" w:hAnsiTheme="majorHAnsi"/>
          <w:sz w:val="18"/>
          <w:u w:val="single"/>
        </w:rPr>
        <w:t>)</w:t>
      </w:r>
      <w:r w:rsidRPr="006F7562">
        <w:rPr>
          <w:rFonts w:asciiTheme="majorHAnsi" w:hAnsiTheme="majorHAnsi"/>
          <w:sz w:val="18"/>
        </w:rPr>
        <w:t>. Genetic/Familial High-Risk Assessment: Breast</w:t>
      </w:r>
      <w:r>
        <w:rPr>
          <w:rFonts w:asciiTheme="majorHAnsi" w:hAnsiTheme="majorHAnsi"/>
          <w:sz w:val="18"/>
        </w:rPr>
        <w:t xml:space="preserve">, </w:t>
      </w:r>
      <w:r w:rsidRPr="006F7562">
        <w:rPr>
          <w:rFonts w:asciiTheme="majorHAnsi" w:hAnsiTheme="majorHAnsi"/>
          <w:sz w:val="18"/>
        </w:rPr>
        <w:t>Ovarian</w:t>
      </w:r>
      <w:r>
        <w:rPr>
          <w:rFonts w:asciiTheme="majorHAnsi" w:hAnsiTheme="majorHAnsi"/>
          <w:sz w:val="18"/>
        </w:rPr>
        <w:t>, and Pancreatic.</w:t>
      </w:r>
      <w:r w:rsidRPr="006F7562">
        <w:rPr>
          <w:rFonts w:asciiTheme="majorHAnsi" w:hAnsiTheme="majorHAnsi"/>
          <w:sz w:val="18"/>
        </w:rPr>
        <w:t xml:space="preserve"> Version </w:t>
      </w:r>
      <w:r>
        <w:rPr>
          <w:rFonts w:asciiTheme="majorHAnsi" w:hAnsiTheme="majorHAnsi"/>
          <w:sz w:val="18"/>
        </w:rPr>
        <w:t>1.202</w:t>
      </w:r>
      <w:r w:rsidR="00266727">
        <w:rPr>
          <w:rFonts w:asciiTheme="majorHAnsi" w:hAnsiTheme="majorHAnsi"/>
          <w:sz w:val="18"/>
        </w:rPr>
        <w:t>6</w:t>
      </w:r>
      <w:r>
        <w:rPr>
          <w:rFonts w:asciiTheme="majorHAnsi" w:hAnsiTheme="majorHAnsi"/>
          <w:sz w:val="18"/>
        </w:rPr>
        <w:t xml:space="preserve">, </w:t>
      </w:r>
      <w:r w:rsidR="00266727">
        <w:rPr>
          <w:rFonts w:asciiTheme="majorHAnsi" w:hAnsiTheme="majorHAnsi"/>
          <w:sz w:val="18"/>
        </w:rPr>
        <w:t>07/10/2025.</w:t>
      </w:r>
    </w:p>
    <w:p w14:paraId="75AD6420" w14:textId="77777777" w:rsidR="00652ED3" w:rsidRPr="008B5ECD" w:rsidRDefault="00652ED3" w:rsidP="00652ED3">
      <w:pPr>
        <w:pStyle w:val="NoSpacing"/>
      </w:pPr>
    </w:p>
    <w:p w14:paraId="11568386" w14:textId="02C3A6C1" w:rsidR="00494651" w:rsidRPr="007548A0" w:rsidRDefault="00494651" w:rsidP="007548A0">
      <w:pPr>
        <w:rPr>
          <w:rFonts w:asciiTheme="majorHAnsi" w:hAnsiTheme="majorHAnsi" w:cs="Arial"/>
          <w:sz w:val="18"/>
        </w:rPr>
      </w:pPr>
    </w:p>
    <w:sectPr w:rsidR="00494651" w:rsidRPr="007548A0" w:rsidSect="002A6E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584A" w14:textId="77777777" w:rsidR="000012DF" w:rsidRDefault="000012DF" w:rsidP="00EA7A92">
      <w:pPr>
        <w:spacing w:after="0" w:line="240" w:lineRule="auto"/>
      </w:pPr>
      <w:r>
        <w:separator/>
      </w:r>
    </w:p>
  </w:endnote>
  <w:endnote w:type="continuationSeparator" w:id="0">
    <w:p w14:paraId="5F8A58A0" w14:textId="77777777" w:rsidR="000012DF" w:rsidRDefault="000012DF" w:rsidP="00EA7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72D1C" w14:textId="77777777" w:rsidR="00B070B0" w:rsidRDefault="00B070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515F2" w14:textId="77777777" w:rsidR="00B070B0" w:rsidRDefault="00B070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419B" w14:textId="77777777" w:rsidR="00B070B0" w:rsidRDefault="00B07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DE49F" w14:textId="77777777" w:rsidR="000012DF" w:rsidRDefault="000012DF" w:rsidP="00EA7A92">
      <w:pPr>
        <w:spacing w:after="0" w:line="240" w:lineRule="auto"/>
      </w:pPr>
      <w:r>
        <w:separator/>
      </w:r>
    </w:p>
  </w:footnote>
  <w:footnote w:type="continuationSeparator" w:id="0">
    <w:p w14:paraId="6DA5BF83" w14:textId="77777777" w:rsidR="000012DF" w:rsidRDefault="000012DF" w:rsidP="00EA7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A291" w14:textId="77777777" w:rsidR="00B070B0" w:rsidRDefault="00B070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F9B3C" w14:textId="1C1A24E8" w:rsidR="00BE36D0" w:rsidRDefault="00BE36D0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206AB87" wp14:editId="744CD382">
              <wp:simplePos x="0" y="0"/>
              <wp:positionH relativeFrom="margin">
                <wp:posOffset>0</wp:posOffset>
              </wp:positionH>
              <wp:positionV relativeFrom="page">
                <wp:posOffset>628650</wp:posOffset>
              </wp:positionV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EA41B9" w14:textId="431A968F" w:rsidR="00BE36D0" w:rsidRDefault="000012DF" w:rsidP="00BE36D0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BE36D0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BE36D0">
                            <w:rPr>
                              <w:caps/>
                              <w:color w:val="FFFFFF" w:themeColor="background1"/>
                            </w:rPr>
                            <w:t>V.</w:t>
                          </w:r>
                          <w:r w:rsidR="00B070B0">
                            <w:rPr>
                              <w:caps/>
                              <w:color w:val="FFFFFF" w:themeColor="background1"/>
                            </w:rPr>
                            <w:t>03-13-2026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206AB87" id="Rectangle 197" o:spid="_x0000_s1026" style="position:absolute;margin-left:0;margin-top:49.5pt;width:468.5pt;height:21.3pt;z-index:-251657216;visibility:visible;mso-wrap-style:square;mso-width-percent:100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100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" o:allowoverlap="f" fillcolor="#4f81bd [3204]" stroked="f" strokeweight="2pt">
              <v:textbox style="mso-fit-shape-to-text:t">
                <w:txbxContent>
                  <w:p w14:paraId="69EA41B9" w14:textId="431A968F" w:rsidR="00BE36D0" w:rsidRDefault="000012DF" w:rsidP="00BE36D0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BE36D0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BE36D0">
                      <w:rPr>
                        <w:caps/>
                        <w:color w:val="FFFFFF" w:themeColor="background1"/>
                      </w:rPr>
                      <w:t>V.</w:t>
                    </w:r>
                    <w:r w:rsidR="00B070B0">
                      <w:rPr>
                        <w:caps/>
                        <w:color w:val="FFFFFF" w:themeColor="background1"/>
                      </w:rPr>
                      <w:t>03-13-2026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99E9D" w14:textId="77777777" w:rsidR="00B070B0" w:rsidRDefault="00B07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52E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7E2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C78BB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310F5"/>
    <w:multiLevelType w:val="hybridMultilevel"/>
    <w:tmpl w:val="5BF098A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C13684"/>
    <w:multiLevelType w:val="multilevel"/>
    <w:tmpl w:val="44D2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944B9F"/>
    <w:multiLevelType w:val="hybridMultilevel"/>
    <w:tmpl w:val="CFCC481C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14443C"/>
    <w:multiLevelType w:val="multilevel"/>
    <w:tmpl w:val="EDDA8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445DA1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14D8"/>
    <w:multiLevelType w:val="hybridMultilevel"/>
    <w:tmpl w:val="0F940D9C"/>
    <w:lvl w:ilvl="0" w:tplc="5F72F1E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B7221"/>
    <w:multiLevelType w:val="hybridMultilevel"/>
    <w:tmpl w:val="6068E130"/>
    <w:lvl w:ilvl="0" w:tplc="5A5C108E">
      <w:numFmt w:val="bullet"/>
      <w:lvlText w:val="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CE0279"/>
    <w:multiLevelType w:val="hybridMultilevel"/>
    <w:tmpl w:val="23B65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C07AB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54BB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C273D"/>
    <w:multiLevelType w:val="hybridMultilevel"/>
    <w:tmpl w:val="904422D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EC4425"/>
    <w:multiLevelType w:val="multilevel"/>
    <w:tmpl w:val="E82C5FD4"/>
    <w:lvl w:ilvl="0"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6622D"/>
    <w:multiLevelType w:val="hybridMultilevel"/>
    <w:tmpl w:val="AD0E87F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12730"/>
    <w:multiLevelType w:val="hybridMultilevel"/>
    <w:tmpl w:val="3DCAFE00"/>
    <w:lvl w:ilvl="0" w:tplc="5AC8000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E6E10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85FD4"/>
    <w:multiLevelType w:val="hybridMultilevel"/>
    <w:tmpl w:val="2F80C05E"/>
    <w:lvl w:ilvl="0" w:tplc="3EE6545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094533"/>
    <w:multiLevelType w:val="hybridMultilevel"/>
    <w:tmpl w:val="27CC0C6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F8E5331"/>
    <w:multiLevelType w:val="multilevel"/>
    <w:tmpl w:val="A710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4517A"/>
    <w:multiLevelType w:val="hybridMultilevel"/>
    <w:tmpl w:val="23B65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3E5646"/>
    <w:multiLevelType w:val="multilevel"/>
    <w:tmpl w:val="F236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E4C4A22"/>
    <w:multiLevelType w:val="hybridMultilevel"/>
    <w:tmpl w:val="6FDEFAB6"/>
    <w:lvl w:ilvl="0" w:tplc="3EE6545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B02F99"/>
    <w:multiLevelType w:val="hybridMultilevel"/>
    <w:tmpl w:val="6D34F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C80837"/>
    <w:multiLevelType w:val="hybridMultilevel"/>
    <w:tmpl w:val="9F26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874F0D"/>
    <w:multiLevelType w:val="hybridMultilevel"/>
    <w:tmpl w:val="6FE66A88"/>
    <w:lvl w:ilvl="0" w:tplc="A776EC28">
      <w:numFmt w:val="bullet"/>
      <w:lvlText w:val="-"/>
      <w:lvlJc w:val="left"/>
      <w:pPr>
        <w:ind w:left="1800" w:hanging="360"/>
      </w:pPr>
      <w:rPr>
        <w:rFonts w:ascii="Cambria" w:eastAsiaTheme="minorHAnsi" w:hAnsi="Cambria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7EE02B0E"/>
    <w:multiLevelType w:val="hybridMultilevel"/>
    <w:tmpl w:val="F5C42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780707">
    <w:abstractNumId w:val="19"/>
  </w:num>
  <w:num w:numId="2" w16cid:durableId="331958526">
    <w:abstractNumId w:val="10"/>
  </w:num>
  <w:num w:numId="3" w16cid:durableId="1381589295">
    <w:abstractNumId w:val="3"/>
  </w:num>
  <w:num w:numId="4" w16cid:durableId="1432431899">
    <w:abstractNumId w:val="15"/>
  </w:num>
  <w:num w:numId="5" w16cid:durableId="1368141666">
    <w:abstractNumId w:val="13"/>
  </w:num>
  <w:num w:numId="6" w16cid:durableId="1885675540">
    <w:abstractNumId w:val="24"/>
  </w:num>
  <w:num w:numId="7" w16cid:durableId="1414622833">
    <w:abstractNumId w:val="2"/>
  </w:num>
  <w:num w:numId="8" w16cid:durableId="1056855629">
    <w:abstractNumId w:val="22"/>
  </w:num>
  <w:num w:numId="9" w16cid:durableId="1756659681">
    <w:abstractNumId w:val="4"/>
  </w:num>
  <w:num w:numId="10" w16cid:durableId="874081679">
    <w:abstractNumId w:val="6"/>
  </w:num>
  <w:num w:numId="11" w16cid:durableId="121114910">
    <w:abstractNumId w:val="20"/>
  </w:num>
  <w:num w:numId="12" w16cid:durableId="1328480833">
    <w:abstractNumId w:val="27"/>
  </w:num>
  <w:num w:numId="13" w16cid:durableId="361365773">
    <w:abstractNumId w:val="25"/>
  </w:num>
  <w:num w:numId="14" w16cid:durableId="729809157">
    <w:abstractNumId w:val="18"/>
  </w:num>
  <w:num w:numId="15" w16cid:durableId="1268271303">
    <w:abstractNumId w:val="5"/>
  </w:num>
  <w:num w:numId="16" w16cid:durableId="451168692">
    <w:abstractNumId w:val="16"/>
  </w:num>
  <w:num w:numId="17" w16cid:durableId="451633709">
    <w:abstractNumId w:val="5"/>
  </w:num>
  <w:num w:numId="18" w16cid:durableId="1329602236">
    <w:abstractNumId w:val="26"/>
  </w:num>
  <w:num w:numId="19" w16cid:durableId="828403968">
    <w:abstractNumId w:val="14"/>
  </w:num>
  <w:num w:numId="20" w16cid:durableId="808865431">
    <w:abstractNumId w:val="9"/>
  </w:num>
  <w:num w:numId="21" w16cid:durableId="700979878">
    <w:abstractNumId w:val="17"/>
  </w:num>
  <w:num w:numId="22" w16cid:durableId="1517882335">
    <w:abstractNumId w:val="11"/>
  </w:num>
  <w:num w:numId="23" w16cid:durableId="1654141162">
    <w:abstractNumId w:val="8"/>
  </w:num>
  <w:num w:numId="24" w16cid:durableId="1997100326">
    <w:abstractNumId w:val="23"/>
  </w:num>
  <w:num w:numId="25" w16cid:durableId="1516312487">
    <w:abstractNumId w:val="12"/>
  </w:num>
  <w:num w:numId="26" w16cid:durableId="178199571">
    <w:abstractNumId w:val="21"/>
  </w:num>
  <w:num w:numId="27" w16cid:durableId="1393968461">
    <w:abstractNumId w:val="0"/>
  </w:num>
  <w:num w:numId="28" w16cid:durableId="1083989896">
    <w:abstractNumId w:val="7"/>
  </w:num>
  <w:num w:numId="29" w16cid:durableId="1400248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2CC"/>
    <w:rsid w:val="00000C49"/>
    <w:rsid w:val="000012DF"/>
    <w:rsid w:val="000354FD"/>
    <w:rsid w:val="0003603C"/>
    <w:rsid w:val="000400D6"/>
    <w:rsid w:val="000546AD"/>
    <w:rsid w:val="00054C75"/>
    <w:rsid w:val="00087CAA"/>
    <w:rsid w:val="000B2D85"/>
    <w:rsid w:val="000D3E66"/>
    <w:rsid w:val="001022F6"/>
    <w:rsid w:val="001052B2"/>
    <w:rsid w:val="00106BC5"/>
    <w:rsid w:val="00111A6B"/>
    <w:rsid w:val="00123FD0"/>
    <w:rsid w:val="00133453"/>
    <w:rsid w:val="001362EC"/>
    <w:rsid w:val="00140C4B"/>
    <w:rsid w:val="0016507A"/>
    <w:rsid w:val="0016613C"/>
    <w:rsid w:val="001705AC"/>
    <w:rsid w:val="00193BE4"/>
    <w:rsid w:val="001A4FE5"/>
    <w:rsid w:val="001B08BB"/>
    <w:rsid w:val="001B2661"/>
    <w:rsid w:val="001B3BD0"/>
    <w:rsid w:val="001B46E3"/>
    <w:rsid w:val="001C59BB"/>
    <w:rsid w:val="001D6BC5"/>
    <w:rsid w:val="001E47AA"/>
    <w:rsid w:val="001E64E6"/>
    <w:rsid w:val="00213EE5"/>
    <w:rsid w:val="00217878"/>
    <w:rsid w:val="00224F65"/>
    <w:rsid w:val="00246E70"/>
    <w:rsid w:val="00255964"/>
    <w:rsid w:val="00262FB6"/>
    <w:rsid w:val="00266727"/>
    <w:rsid w:val="002678EE"/>
    <w:rsid w:val="00284E50"/>
    <w:rsid w:val="002976E2"/>
    <w:rsid w:val="00297E97"/>
    <w:rsid w:val="002A6EF3"/>
    <w:rsid w:val="002D30F4"/>
    <w:rsid w:val="002F781E"/>
    <w:rsid w:val="003177E3"/>
    <w:rsid w:val="003435FF"/>
    <w:rsid w:val="00350F44"/>
    <w:rsid w:val="003656DD"/>
    <w:rsid w:val="00370716"/>
    <w:rsid w:val="00371B01"/>
    <w:rsid w:val="0039101E"/>
    <w:rsid w:val="003926AB"/>
    <w:rsid w:val="00397E98"/>
    <w:rsid w:val="003C38C5"/>
    <w:rsid w:val="003C7547"/>
    <w:rsid w:val="003E2F31"/>
    <w:rsid w:val="003F2C48"/>
    <w:rsid w:val="003F7A24"/>
    <w:rsid w:val="00413E54"/>
    <w:rsid w:val="004179FB"/>
    <w:rsid w:val="00427FF7"/>
    <w:rsid w:val="00430626"/>
    <w:rsid w:val="004551DE"/>
    <w:rsid w:val="00464FD9"/>
    <w:rsid w:val="00472F61"/>
    <w:rsid w:val="00476A9D"/>
    <w:rsid w:val="004823D9"/>
    <w:rsid w:val="00494651"/>
    <w:rsid w:val="004A28FD"/>
    <w:rsid w:val="004A70B3"/>
    <w:rsid w:val="004B2795"/>
    <w:rsid w:val="004B5639"/>
    <w:rsid w:val="004B5D54"/>
    <w:rsid w:val="004C0E0F"/>
    <w:rsid w:val="004D2443"/>
    <w:rsid w:val="004D4A52"/>
    <w:rsid w:val="004D6B1A"/>
    <w:rsid w:val="004E30D9"/>
    <w:rsid w:val="00501AA3"/>
    <w:rsid w:val="00526903"/>
    <w:rsid w:val="005315D6"/>
    <w:rsid w:val="005317BD"/>
    <w:rsid w:val="005369F6"/>
    <w:rsid w:val="00544DBC"/>
    <w:rsid w:val="00556CDA"/>
    <w:rsid w:val="00560F03"/>
    <w:rsid w:val="00572D4B"/>
    <w:rsid w:val="005746C5"/>
    <w:rsid w:val="00575699"/>
    <w:rsid w:val="00597BE5"/>
    <w:rsid w:val="005D2BB7"/>
    <w:rsid w:val="005E72F5"/>
    <w:rsid w:val="005F26A5"/>
    <w:rsid w:val="005F3073"/>
    <w:rsid w:val="005F7170"/>
    <w:rsid w:val="00611734"/>
    <w:rsid w:val="00624B7A"/>
    <w:rsid w:val="006266A8"/>
    <w:rsid w:val="00626F51"/>
    <w:rsid w:val="00627A55"/>
    <w:rsid w:val="00636E24"/>
    <w:rsid w:val="00652676"/>
    <w:rsid w:val="00652ED3"/>
    <w:rsid w:val="00663932"/>
    <w:rsid w:val="00675ED1"/>
    <w:rsid w:val="00690AAD"/>
    <w:rsid w:val="006A7781"/>
    <w:rsid w:val="006D67BB"/>
    <w:rsid w:val="00704E0D"/>
    <w:rsid w:val="007201A5"/>
    <w:rsid w:val="00725586"/>
    <w:rsid w:val="007429FF"/>
    <w:rsid w:val="007548A0"/>
    <w:rsid w:val="00761F0B"/>
    <w:rsid w:val="007877BE"/>
    <w:rsid w:val="007879BE"/>
    <w:rsid w:val="00793339"/>
    <w:rsid w:val="00794C03"/>
    <w:rsid w:val="007A72D6"/>
    <w:rsid w:val="007C40CF"/>
    <w:rsid w:val="007F3A21"/>
    <w:rsid w:val="007F77E1"/>
    <w:rsid w:val="0081273F"/>
    <w:rsid w:val="00827700"/>
    <w:rsid w:val="00840E57"/>
    <w:rsid w:val="008417FB"/>
    <w:rsid w:val="008434EE"/>
    <w:rsid w:val="0088425D"/>
    <w:rsid w:val="00896429"/>
    <w:rsid w:val="008A260D"/>
    <w:rsid w:val="008A3E5F"/>
    <w:rsid w:val="008B5ECD"/>
    <w:rsid w:val="008B61EB"/>
    <w:rsid w:val="008D3F10"/>
    <w:rsid w:val="008D7D45"/>
    <w:rsid w:val="008F0BF0"/>
    <w:rsid w:val="008F43EC"/>
    <w:rsid w:val="008F5E4C"/>
    <w:rsid w:val="0090282D"/>
    <w:rsid w:val="00904927"/>
    <w:rsid w:val="00905D94"/>
    <w:rsid w:val="009106ED"/>
    <w:rsid w:val="00925424"/>
    <w:rsid w:val="00940DD7"/>
    <w:rsid w:val="009431D5"/>
    <w:rsid w:val="00944770"/>
    <w:rsid w:val="00953681"/>
    <w:rsid w:val="0095394F"/>
    <w:rsid w:val="00954197"/>
    <w:rsid w:val="0097631D"/>
    <w:rsid w:val="00983DF7"/>
    <w:rsid w:val="009A008E"/>
    <w:rsid w:val="009A6F59"/>
    <w:rsid w:val="009D0C19"/>
    <w:rsid w:val="009E1CF4"/>
    <w:rsid w:val="009E5CAF"/>
    <w:rsid w:val="00A0366E"/>
    <w:rsid w:val="00A17464"/>
    <w:rsid w:val="00A314F9"/>
    <w:rsid w:val="00A415AB"/>
    <w:rsid w:val="00A50E6B"/>
    <w:rsid w:val="00A52432"/>
    <w:rsid w:val="00A54439"/>
    <w:rsid w:val="00A60151"/>
    <w:rsid w:val="00A666D0"/>
    <w:rsid w:val="00A75B43"/>
    <w:rsid w:val="00A778D2"/>
    <w:rsid w:val="00A82F11"/>
    <w:rsid w:val="00A83589"/>
    <w:rsid w:val="00A90CFF"/>
    <w:rsid w:val="00A9658B"/>
    <w:rsid w:val="00AB166E"/>
    <w:rsid w:val="00AB1E54"/>
    <w:rsid w:val="00AD0137"/>
    <w:rsid w:val="00B070B0"/>
    <w:rsid w:val="00B26A67"/>
    <w:rsid w:val="00B339E7"/>
    <w:rsid w:val="00B41F08"/>
    <w:rsid w:val="00B4553C"/>
    <w:rsid w:val="00B475E6"/>
    <w:rsid w:val="00B67876"/>
    <w:rsid w:val="00B8169E"/>
    <w:rsid w:val="00B85496"/>
    <w:rsid w:val="00B8714D"/>
    <w:rsid w:val="00BA4C59"/>
    <w:rsid w:val="00BB50FC"/>
    <w:rsid w:val="00BC21AF"/>
    <w:rsid w:val="00BC4263"/>
    <w:rsid w:val="00BD2520"/>
    <w:rsid w:val="00BD494E"/>
    <w:rsid w:val="00BE27DE"/>
    <w:rsid w:val="00BE36D0"/>
    <w:rsid w:val="00BE7B7B"/>
    <w:rsid w:val="00C0241F"/>
    <w:rsid w:val="00C225F8"/>
    <w:rsid w:val="00C47D45"/>
    <w:rsid w:val="00C5612A"/>
    <w:rsid w:val="00C6123E"/>
    <w:rsid w:val="00C63581"/>
    <w:rsid w:val="00C71FA7"/>
    <w:rsid w:val="00C93B87"/>
    <w:rsid w:val="00CA5BBC"/>
    <w:rsid w:val="00CA7FA4"/>
    <w:rsid w:val="00CB427D"/>
    <w:rsid w:val="00CB6713"/>
    <w:rsid w:val="00CD0CA3"/>
    <w:rsid w:val="00CD19E3"/>
    <w:rsid w:val="00CD4CE6"/>
    <w:rsid w:val="00CE1DFF"/>
    <w:rsid w:val="00CE41CC"/>
    <w:rsid w:val="00CF622C"/>
    <w:rsid w:val="00D01C0B"/>
    <w:rsid w:val="00D152CA"/>
    <w:rsid w:val="00D232CC"/>
    <w:rsid w:val="00D264F4"/>
    <w:rsid w:val="00D30878"/>
    <w:rsid w:val="00D35CD3"/>
    <w:rsid w:val="00D60F7E"/>
    <w:rsid w:val="00D61B7E"/>
    <w:rsid w:val="00D6428F"/>
    <w:rsid w:val="00D6781C"/>
    <w:rsid w:val="00D70CBA"/>
    <w:rsid w:val="00D71695"/>
    <w:rsid w:val="00D848E8"/>
    <w:rsid w:val="00DA523F"/>
    <w:rsid w:val="00DB6E18"/>
    <w:rsid w:val="00DD76F1"/>
    <w:rsid w:val="00DE463F"/>
    <w:rsid w:val="00DE57AC"/>
    <w:rsid w:val="00DF104F"/>
    <w:rsid w:val="00E226F5"/>
    <w:rsid w:val="00E33C70"/>
    <w:rsid w:val="00E35DC0"/>
    <w:rsid w:val="00E3649E"/>
    <w:rsid w:val="00E41F75"/>
    <w:rsid w:val="00E61EB1"/>
    <w:rsid w:val="00E6514F"/>
    <w:rsid w:val="00E7012A"/>
    <w:rsid w:val="00E7223A"/>
    <w:rsid w:val="00E81674"/>
    <w:rsid w:val="00E8496C"/>
    <w:rsid w:val="00E86F1A"/>
    <w:rsid w:val="00EA7A92"/>
    <w:rsid w:val="00EB10C2"/>
    <w:rsid w:val="00EB4FD3"/>
    <w:rsid w:val="00EC290B"/>
    <w:rsid w:val="00EE00EF"/>
    <w:rsid w:val="00EF1867"/>
    <w:rsid w:val="00F00DE8"/>
    <w:rsid w:val="00F026E9"/>
    <w:rsid w:val="00F110C7"/>
    <w:rsid w:val="00F310E4"/>
    <w:rsid w:val="00F46F9A"/>
    <w:rsid w:val="00F53640"/>
    <w:rsid w:val="00F6685B"/>
    <w:rsid w:val="00FB0F9C"/>
    <w:rsid w:val="00FB40C5"/>
    <w:rsid w:val="00FC6675"/>
    <w:rsid w:val="00FD4231"/>
    <w:rsid w:val="00FE0D69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F3E2A"/>
  <w15:docId w15:val="{368DB424-0DE6-402B-B9C3-51868138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A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2CC"/>
    <w:pPr>
      <w:ind w:left="720"/>
      <w:contextualSpacing/>
    </w:pPr>
  </w:style>
  <w:style w:type="paragraph" w:styleId="NoSpacing">
    <w:name w:val="No Spacing"/>
    <w:uiPriority w:val="1"/>
    <w:qFormat/>
    <w:rsid w:val="00D232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308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8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8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8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8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87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B6E1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95394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953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394F"/>
    <w:rPr>
      <w:b/>
      <w:bCs/>
    </w:rPr>
  </w:style>
  <w:style w:type="character" w:customStyle="1" w:styleId="apple-converted-space">
    <w:name w:val="apple-converted-space"/>
    <w:basedOn w:val="DefaultParagraphFont"/>
    <w:rsid w:val="0095394F"/>
  </w:style>
  <w:style w:type="paragraph" w:styleId="Header">
    <w:name w:val="header"/>
    <w:basedOn w:val="Normal"/>
    <w:link w:val="Head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A92"/>
  </w:style>
  <w:style w:type="paragraph" w:styleId="Footer">
    <w:name w:val="footer"/>
    <w:basedOn w:val="Normal"/>
    <w:link w:val="FooterChar"/>
    <w:uiPriority w:val="99"/>
    <w:unhideWhenUsed/>
    <w:rsid w:val="00EA7A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A92"/>
  </w:style>
  <w:style w:type="character" w:customStyle="1" w:styleId="ui-provider">
    <w:name w:val="ui-provider"/>
    <w:basedOn w:val="DefaultParagraphFont"/>
    <w:rsid w:val="00AB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9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F5E5B96507F4B952D02C8D56E6681" ma:contentTypeVersion="8" ma:contentTypeDescription="Create a new document." ma:contentTypeScope="" ma:versionID="18aba73e1c47808b8c080cf9318ca8d3">
  <xsd:schema xmlns:xsd="http://www.w3.org/2001/XMLSchema" xmlns:xs="http://www.w3.org/2001/XMLSchema" xmlns:p="http://schemas.microsoft.com/office/2006/metadata/properties" xmlns:ns2="cfc7ba54-54a2-41a5-8eae-7e5cbf785d7d" xmlns:ns3="51985abc-9f90-4530-b37a-cfc271084516" targetNamespace="http://schemas.microsoft.com/office/2006/metadata/properties" ma:root="true" ma:fieldsID="ddf363e090fd531a1708054d4edd927d" ns2:_="" ns3:_="">
    <xsd:import namespace="cfc7ba54-54a2-41a5-8eae-7e5cbf785d7d"/>
    <xsd:import namespace="51985abc-9f90-4530-b37a-cfc2710845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a54-54a2-41a5-8eae-7e5cbf785d7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85abc-9f90-4530-b37a-cfc271084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BDF21C-DC6F-443B-8EC4-E6EC496EF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F3460-0E10-43FA-A1D6-A1E77A18F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7ba54-54a2-41a5-8eae-7e5cbf785d7d"/>
    <ds:schemaRef ds:uri="51985abc-9f90-4530-b37a-cfc2710845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2D1E56-0CD1-47C2-9091-3407D37490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17F1D8-0EC0-48C6-AA75-6DD56D2ACA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Einstein Healthcare Network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L Chowns;Deepti Babu;Nancy Niguidula</dc:creator>
  <cp:lastModifiedBy>Christina Alamillo</cp:lastModifiedBy>
  <cp:revision>3</cp:revision>
  <dcterms:created xsi:type="dcterms:W3CDTF">2026-05-13T17:29:00Z</dcterms:created>
  <dcterms:modified xsi:type="dcterms:W3CDTF">2026-05-13T17:30:00Z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0x010100441F5E5B96507F4B952D02C8D56E6681</vt:lpwstr>
  </property>
  <property fmtid="{D5CDD505-2E9C-101B-9397-08002B2CF9AE}" pid="3" name="docLang">
    <vt:lpwstr>en</vt:lpwstr>
  </property>
</Properties>
</file>