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DF" w:rsidRDefault="00E857DF" w:rsidP="00FC3CF9">
      <w:pPr>
        <w:spacing w:after="240" w:line="240" w:lineRule="auto"/>
        <w:jc w:val="center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SAMPLE </w:t>
      </w:r>
      <w:r w:rsidR="00674227" w:rsidRPr="006E0F66">
        <w:rPr>
          <w:rFonts w:ascii="Cambria" w:eastAsia="Times New Roman" w:hAnsi="Cambria" w:cs="Times New Roman"/>
          <w:b/>
        </w:rPr>
        <w:t>LETTER OF MEDICAL NECESSITY</w:t>
      </w:r>
    </w:p>
    <w:p w:rsidR="00E857DF" w:rsidRDefault="00674227" w:rsidP="00FC3CF9">
      <w:pPr>
        <w:spacing w:after="240" w:line="240" w:lineRule="auto"/>
        <w:jc w:val="center"/>
        <w:rPr>
          <w:rFonts w:ascii="Cambria" w:eastAsia="Times New Roman" w:hAnsi="Cambria" w:cs="Times New Roman"/>
          <w:b/>
        </w:rPr>
      </w:pPr>
      <w:r w:rsidRPr="006E0F66">
        <w:rPr>
          <w:rFonts w:ascii="Cambria" w:eastAsia="Times New Roman" w:hAnsi="Cambria" w:cs="Times New Roman"/>
          <w:b/>
        </w:rPr>
        <w:t>FOR</w:t>
      </w:r>
    </w:p>
    <w:p w:rsidR="00674227" w:rsidRDefault="00543FC8" w:rsidP="00FC3CF9">
      <w:pPr>
        <w:spacing w:after="240" w:line="240" w:lineRule="auto"/>
        <w:jc w:val="center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>RETT SYNDROME, ANGELMAN SYNDROME AND RELATED DISORDERS</w:t>
      </w:r>
      <w:r w:rsidR="00674227" w:rsidRPr="006E0F66">
        <w:rPr>
          <w:rFonts w:ascii="Cambria" w:eastAsia="Times New Roman" w:hAnsi="Cambria" w:cs="Times New Roman"/>
          <w:b/>
        </w:rPr>
        <w:t xml:space="preserve"> (</w:t>
      </w:r>
      <w:r>
        <w:rPr>
          <w:rFonts w:ascii="Cambria" w:eastAsia="Times New Roman" w:hAnsi="Cambria" w:cs="Times New Roman"/>
          <w:b/>
        </w:rPr>
        <w:t>RETT/ANGELMAN</w:t>
      </w:r>
      <w:r w:rsidR="00DA5614">
        <w:rPr>
          <w:rFonts w:ascii="Cambria" w:eastAsia="Times New Roman" w:hAnsi="Cambria" w:cs="Times New Roman"/>
          <w:b/>
        </w:rPr>
        <w:t>NEXT</w:t>
      </w:r>
      <w:r w:rsidR="00674227" w:rsidRPr="006E0F66">
        <w:rPr>
          <w:rFonts w:ascii="Cambria" w:eastAsia="Times New Roman" w:hAnsi="Cambria" w:cs="Times New Roman"/>
          <w:b/>
        </w:rPr>
        <w:t>)</w:t>
      </w:r>
    </w:p>
    <w:p w:rsidR="00E857DF" w:rsidRPr="006E0F66" w:rsidRDefault="00E857DF" w:rsidP="00FC3CF9">
      <w:pPr>
        <w:spacing w:after="240" w:line="240" w:lineRule="auto"/>
        <w:jc w:val="center"/>
        <w:rPr>
          <w:rFonts w:ascii="Cambria" w:eastAsia="Times New Roman" w:hAnsi="Cambria" w:cs="Times New Roman"/>
        </w:rPr>
      </w:pP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E857DF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</w:t>
      </w:r>
    </w:p>
    <w:p w:rsidR="00674227" w:rsidRPr="00FD1099" w:rsidRDefault="00674227" w:rsidP="00FC3CF9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  <w:color w:val="00B0F0"/>
        </w:rPr>
        <w:t>Address, City, State</w:t>
      </w:r>
      <w:r w:rsidR="00E857DF">
        <w:rPr>
          <w:rFonts w:ascii="Cambria" w:eastAsia="Times New Roman" w:hAnsi="Cambria" w:cs="Times New Roman"/>
          <w:color w:val="00B0F0"/>
        </w:rPr>
        <w:t>, Zip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674227" w:rsidRPr="00FD1099" w:rsidRDefault="00674227" w:rsidP="0067422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Dear Medical Director:</w:t>
      </w: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:rsidR="00674227" w:rsidRPr="00543FC8" w:rsidRDefault="00E857DF" w:rsidP="00543FC8">
      <w:pPr>
        <w:spacing w:after="0" w:line="240" w:lineRule="auto"/>
        <w:contextualSpacing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Times New Roman"/>
          <w:color w:val="000000"/>
        </w:rPr>
        <w:t xml:space="preserve">I am writing this letter on behalf of </w:t>
      </w:r>
      <w:r w:rsidR="00674227" w:rsidRPr="00543FC8">
        <w:rPr>
          <w:rFonts w:asciiTheme="majorHAnsi" w:eastAsia="Times New Roman" w:hAnsiTheme="majorHAnsi" w:cs="Times New Roman"/>
          <w:color w:val="000000"/>
        </w:rPr>
        <w:t xml:space="preserve">my patient and your subscriber, </w:t>
      </w:r>
      <w:r w:rsidR="003B76E2" w:rsidRPr="00543FC8">
        <w:rPr>
          <w:rFonts w:asciiTheme="majorHAnsi" w:eastAsia="Times New Roman" w:hAnsiTheme="majorHAnsi" w:cs="Times New Roman"/>
          <w:color w:val="00B0F0"/>
        </w:rPr>
        <w:t>[</w:t>
      </w:r>
      <w:r w:rsidR="00674227" w:rsidRPr="00543FC8">
        <w:rPr>
          <w:rFonts w:asciiTheme="majorHAnsi" w:eastAsia="Times New Roman" w:hAnsiTheme="majorHAnsi" w:cs="Arial"/>
          <w:color w:val="00B0F0"/>
        </w:rPr>
        <w:t>First Last Name</w:t>
      </w:r>
      <w:r w:rsidR="003B76E2" w:rsidRPr="00543FC8">
        <w:rPr>
          <w:rFonts w:asciiTheme="majorHAnsi" w:eastAsia="Times New Roman" w:hAnsiTheme="majorHAnsi" w:cs="Arial"/>
          <w:color w:val="00B0F0"/>
        </w:rPr>
        <w:t>],</w:t>
      </w:r>
      <w:r w:rsidR="00674227" w:rsidRPr="00543FC8">
        <w:rPr>
          <w:rFonts w:asciiTheme="majorHAnsi" w:eastAsia="Times New Roman" w:hAnsiTheme="majorHAnsi" w:cs="Times New Roman"/>
          <w:color w:val="00B0F0"/>
        </w:rPr>
        <w:t xml:space="preserve"> </w:t>
      </w:r>
      <w:r w:rsidR="00674227" w:rsidRPr="00543FC8">
        <w:rPr>
          <w:rFonts w:asciiTheme="majorHAnsi" w:eastAsia="Times New Roman" w:hAnsiTheme="majorHAnsi" w:cs="Times New Roman"/>
          <w:color w:val="000000"/>
        </w:rPr>
        <w:t>to request coverage of medically-indicated genetic testing for</w:t>
      </w:r>
      <w:r w:rsidR="00543FC8" w:rsidRPr="00543FC8">
        <w:rPr>
          <w:rFonts w:asciiTheme="majorHAnsi" w:eastAsia="Times New Roman" w:hAnsiTheme="majorHAnsi" w:cs="Times New Roman"/>
          <w:color w:val="000000"/>
        </w:rPr>
        <w:t xml:space="preserve"> </w:t>
      </w:r>
      <w:proofErr w:type="spellStart"/>
      <w:r w:rsidR="00543FC8" w:rsidRPr="00543FC8">
        <w:rPr>
          <w:rFonts w:asciiTheme="majorHAnsi" w:eastAsia="Times New Roman" w:hAnsiTheme="majorHAnsi" w:cs="Times New Roman"/>
          <w:color w:val="000000"/>
        </w:rPr>
        <w:t>Rett</w:t>
      </w:r>
      <w:proofErr w:type="spellEnd"/>
      <w:r w:rsidR="00543FC8" w:rsidRPr="00543FC8">
        <w:rPr>
          <w:rFonts w:asciiTheme="majorHAnsi" w:eastAsia="Times New Roman" w:hAnsiTheme="majorHAnsi" w:cs="Times New Roman"/>
          <w:color w:val="000000"/>
        </w:rPr>
        <w:t xml:space="preserve"> syndrome, </w:t>
      </w:r>
      <w:proofErr w:type="spellStart"/>
      <w:r w:rsidR="00543FC8" w:rsidRPr="00543FC8">
        <w:rPr>
          <w:rFonts w:asciiTheme="majorHAnsi" w:eastAsia="Times New Roman" w:hAnsiTheme="majorHAnsi" w:cs="Times New Roman"/>
          <w:color w:val="000000"/>
        </w:rPr>
        <w:t>Angelman</w:t>
      </w:r>
      <w:proofErr w:type="spellEnd"/>
      <w:r w:rsidR="00543FC8" w:rsidRPr="00543FC8">
        <w:rPr>
          <w:rFonts w:asciiTheme="majorHAnsi" w:eastAsia="Times New Roman" w:hAnsiTheme="majorHAnsi" w:cs="Times New Roman"/>
          <w:color w:val="000000"/>
        </w:rPr>
        <w:t xml:space="preserve"> syndrome and related disorders</w:t>
      </w:r>
      <w:r w:rsidR="00DA5614" w:rsidRPr="00543FC8">
        <w:rPr>
          <w:rFonts w:asciiTheme="majorHAnsi" w:eastAsia="Times New Roman" w:hAnsiTheme="majorHAnsi" w:cs="Times New Roman"/>
          <w:color w:val="000000"/>
        </w:rPr>
        <w:t xml:space="preserve"> (</w:t>
      </w:r>
      <w:proofErr w:type="spellStart"/>
      <w:r w:rsidR="00543FC8" w:rsidRPr="00543FC8">
        <w:rPr>
          <w:rFonts w:asciiTheme="majorHAnsi" w:eastAsia="Times New Roman" w:hAnsiTheme="majorHAnsi" w:cs="Times New Roman"/>
          <w:color w:val="000000"/>
        </w:rPr>
        <w:t>Rett</w:t>
      </w:r>
      <w:proofErr w:type="spellEnd"/>
      <w:r w:rsidR="00543FC8" w:rsidRPr="00543FC8">
        <w:rPr>
          <w:rFonts w:asciiTheme="majorHAnsi" w:eastAsia="Times New Roman" w:hAnsiTheme="majorHAnsi" w:cs="Times New Roman"/>
          <w:color w:val="000000"/>
        </w:rPr>
        <w:t>/</w:t>
      </w:r>
      <w:proofErr w:type="spellStart"/>
      <w:r w:rsidR="00543FC8" w:rsidRPr="00543FC8">
        <w:rPr>
          <w:rFonts w:asciiTheme="majorHAnsi" w:eastAsia="Times New Roman" w:hAnsiTheme="majorHAnsi" w:cs="Times New Roman"/>
          <w:color w:val="000000"/>
        </w:rPr>
        <w:t>Angelman</w:t>
      </w:r>
      <w:r w:rsidR="00DA5614" w:rsidRPr="00543FC8">
        <w:rPr>
          <w:rFonts w:asciiTheme="majorHAnsi" w:eastAsia="Times New Roman" w:hAnsiTheme="majorHAnsi" w:cs="Times New Roman"/>
          <w:color w:val="000000"/>
        </w:rPr>
        <w:t>Next</w:t>
      </w:r>
      <w:proofErr w:type="spellEnd"/>
      <w:r w:rsidR="00674227" w:rsidRPr="00543FC8">
        <w:rPr>
          <w:rFonts w:asciiTheme="majorHAnsi" w:eastAsia="Times New Roman" w:hAnsiTheme="majorHAnsi" w:cs="Times New Roman"/>
          <w:color w:val="000000"/>
        </w:rPr>
        <w:t xml:space="preserve">) </w:t>
      </w:r>
      <w:r w:rsidR="003B76E2" w:rsidRPr="00543FC8">
        <w:rPr>
          <w:rFonts w:asciiTheme="majorHAnsi" w:eastAsia="Times New Roman" w:hAnsiTheme="majorHAnsi" w:cs="Times New Roman"/>
          <w:color w:val="000000"/>
        </w:rPr>
        <w:t xml:space="preserve">offered by </w:t>
      </w:r>
      <w:r w:rsidR="00674227" w:rsidRPr="00543FC8">
        <w:rPr>
          <w:rFonts w:asciiTheme="majorHAnsi" w:eastAsia="Times New Roman" w:hAnsiTheme="majorHAnsi" w:cs="Arial"/>
        </w:rPr>
        <w:t>Ambry Genet</w:t>
      </w:r>
      <w:r w:rsidR="003D53EC" w:rsidRPr="00543FC8">
        <w:rPr>
          <w:rFonts w:asciiTheme="majorHAnsi" w:eastAsia="Times New Roman" w:hAnsiTheme="majorHAnsi" w:cs="Arial"/>
        </w:rPr>
        <w:t>ics Corporation</w:t>
      </w:r>
      <w:r w:rsidR="00FC3CF9" w:rsidRPr="00543FC8">
        <w:rPr>
          <w:rFonts w:asciiTheme="majorHAnsi" w:eastAsia="Times New Roman" w:hAnsiTheme="majorHAnsi" w:cs="Arial"/>
        </w:rPr>
        <w:t>.</w:t>
      </w:r>
      <w:r w:rsidR="00674227" w:rsidRPr="00543FC8">
        <w:rPr>
          <w:rFonts w:asciiTheme="majorHAnsi" w:eastAsia="Times New Roman" w:hAnsiTheme="majorHAnsi" w:cs="Arial"/>
        </w:rPr>
        <w:t xml:space="preserve"> </w:t>
      </w:r>
    </w:p>
    <w:p w:rsidR="00543FC8" w:rsidRPr="00543FC8" w:rsidRDefault="00543FC8" w:rsidP="00543FC8">
      <w:pPr>
        <w:spacing w:after="0" w:line="240" w:lineRule="auto"/>
        <w:contextualSpacing/>
        <w:rPr>
          <w:rFonts w:asciiTheme="majorHAnsi" w:eastAsia="Times New Roman" w:hAnsiTheme="majorHAnsi" w:cs="Arial"/>
        </w:rPr>
      </w:pPr>
    </w:p>
    <w:p w:rsidR="00543FC8" w:rsidRPr="006858AA" w:rsidRDefault="00543FC8" w:rsidP="006858A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ajorHAnsi" w:hAnsiTheme="majorHAnsi" w:cs="Arial"/>
          <w:sz w:val="22"/>
          <w:szCs w:val="22"/>
        </w:rPr>
      </w:pPr>
      <w:proofErr w:type="spellStart"/>
      <w:r w:rsidRPr="006858AA">
        <w:rPr>
          <w:rFonts w:asciiTheme="majorHAnsi" w:hAnsiTheme="majorHAnsi" w:cs="Arial"/>
          <w:sz w:val="22"/>
          <w:szCs w:val="22"/>
        </w:rPr>
        <w:t>Rett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 xml:space="preserve"> syndrome </w:t>
      </w:r>
      <w:r w:rsidR="006858AA" w:rsidRPr="006858AA">
        <w:rPr>
          <w:rFonts w:asciiTheme="majorHAnsi" w:hAnsiTheme="majorHAnsi" w:cs="Arial"/>
          <w:sz w:val="22"/>
          <w:szCs w:val="22"/>
        </w:rPr>
        <w:t xml:space="preserve">(RTT) </w:t>
      </w:r>
      <w:r w:rsidRPr="006858AA">
        <w:rPr>
          <w:rFonts w:asciiTheme="majorHAnsi" w:hAnsiTheme="majorHAnsi" w:cs="Arial"/>
          <w:sz w:val="22"/>
          <w:szCs w:val="22"/>
        </w:rPr>
        <w:t>is a severe, progressive neurodevelopmental disorder almost exclusively affecting</w:t>
      </w:r>
      <w:r w:rsidR="0090066E">
        <w:rPr>
          <w:rFonts w:asciiTheme="majorHAnsi" w:hAnsiTheme="majorHAnsi" w:cs="Arial"/>
          <w:sz w:val="22"/>
          <w:szCs w:val="22"/>
        </w:rPr>
        <w:t xml:space="preserve"> females</w:t>
      </w:r>
      <w:r w:rsidRPr="006858AA">
        <w:rPr>
          <w:rFonts w:asciiTheme="majorHAnsi" w:hAnsiTheme="majorHAnsi" w:cs="Arial"/>
          <w:sz w:val="22"/>
          <w:szCs w:val="22"/>
        </w:rPr>
        <w:t>. It represents a common genetic cause of autism spectrum disorders, intellectual disability and seizures and occurs in approximately 1 in 8,000 females.</w:t>
      </w:r>
      <w:r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1</w:t>
      </w:r>
      <w:r w:rsidRPr="006858AA">
        <w:rPr>
          <w:rStyle w:val="apple-converted-space"/>
          <w:rFonts w:asciiTheme="majorHAnsi" w:hAnsiTheme="majorHAnsi" w:cs="Arial"/>
          <w:sz w:val="22"/>
          <w:szCs w:val="22"/>
        </w:rPr>
        <w:t> </w:t>
      </w:r>
      <w:proofErr w:type="gramStart"/>
      <w:r w:rsidRPr="006858AA">
        <w:rPr>
          <w:rFonts w:asciiTheme="majorHAnsi" w:hAnsiTheme="majorHAnsi" w:cs="Arial"/>
          <w:sz w:val="22"/>
          <w:szCs w:val="22"/>
        </w:rPr>
        <w:t>Some</w:t>
      </w:r>
      <w:proofErr w:type="gramEnd"/>
      <w:r w:rsidRPr="006858AA">
        <w:rPr>
          <w:rFonts w:asciiTheme="majorHAnsi" w:hAnsiTheme="majorHAnsi" w:cs="Arial"/>
          <w:sz w:val="22"/>
          <w:szCs w:val="22"/>
        </w:rPr>
        <w:t xml:space="preserve"> patients have an atypical form of </w:t>
      </w:r>
      <w:proofErr w:type="spellStart"/>
      <w:r w:rsidRPr="006858AA">
        <w:rPr>
          <w:rFonts w:asciiTheme="majorHAnsi" w:hAnsiTheme="majorHAnsi" w:cs="Arial"/>
          <w:sz w:val="22"/>
          <w:szCs w:val="22"/>
        </w:rPr>
        <w:t>Rett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 xml:space="preserve"> syndrome, which includes intellectual disability with spasticity or tremor, mild learning disability, or an autism spectrum disorder.</w:t>
      </w:r>
      <w:r w:rsidR="006858AA"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2</w:t>
      </w:r>
      <w:proofErr w:type="gramStart"/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,3</w:t>
      </w:r>
      <w:proofErr w:type="gramEnd"/>
      <w:r w:rsidRPr="006858AA">
        <w:rPr>
          <w:rFonts w:asciiTheme="majorHAnsi" w:hAnsiTheme="majorHAnsi" w:cs="Arial"/>
          <w:sz w:val="22"/>
          <w:szCs w:val="22"/>
        </w:rPr>
        <w:t xml:space="preserve"> Males with atypical RTT can present with neonatal encephalopathy and syndromic or non-syndromic intellectual disability.</w:t>
      </w:r>
      <w:r w:rsidR="006858AA"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3</w:t>
      </w:r>
      <w:proofErr w:type="gramStart"/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,4,5</w:t>
      </w:r>
      <w:proofErr w:type="gramEnd"/>
      <w:r w:rsidRPr="006858AA">
        <w:rPr>
          <w:rFonts w:asciiTheme="majorHAnsi" w:hAnsiTheme="majorHAnsi" w:cs="Arial"/>
          <w:sz w:val="22"/>
          <w:szCs w:val="22"/>
        </w:rPr>
        <w:t xml:space="preserve"> Atypical R</w:t>
      </w:r>
      <w:r w:rsidR="006858AA" w:rsidRPr="006858AA">
        <w:rPr>
          <w:rFonts w:asciiTheme="majorHAnsi" w:hAnsiTheme="majorHAnsi" w:cs="Arial"/>
          <w:sz w:val="22"/>
          <w:szCs w:val="22"/>
        </w:rPr>
        <w:t>TT</w:t>
      </w:r>
      <w:r w:rsidRPr="006858AA">
        <w:rPr>
          <w:rFonts w:asciiTheme="majorHAnsi" w:hAnsiTheme="majorHAnsi" w:cs="Arial"/>
          <w:sz w:val="22"/>
          <w:szCs w:val="22"/>
        </w:rPr>
        <w:t xml:space="preserve"> syndrome shares some characteristics with </w:t>
      </w:r>
      <w:proofErr w:type="spellStart"/>
      <w:r w:rsidRPr="006858AA">
        <w:rPr>
          <w:rFonts w:asciiTheme="majorHAnsi" w:hAnsiTheme="majorHAnsi" w:cs="Arial"/>
          <w:sz w:val="22"/>
          <w:szCs w:val="22"/>
        </w:rPr>
        <w:t>Angelman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 xml:space="preserve"> syndrome, and those with this disorder may initially be misdiagnosed.</w:t>
      </w:r>
      <w:r w:rsidR="006858AA"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4</w:t>
      </w:r>
      <w:proofErr w:type="gramStart"/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,5</w:t>
      </w:r>
      <w:proofErr w:type="gramEnd"/>
    </w:p>
    <w:p w:rsidR="00543FC8" w:rsidRPr="006858AA" w:rsidRDefault="00543FC8" w:rsidP="00543FC8">
      <w:pPr>
        <w:pStyle w:val="NormalWeb"/>
        <w:shd w:val="clear" w:color="auto" w:fill="FFFFFF"/>
        <w:spacing w:before="0" w:beforeAutospacing="0" w:after="300" w:afterAutospacing="0"/>
        <w:contextualSpacing/>
        <w:textAlignment w:val="baseline"/>
        <w:rPr>
          <w:rFonts w:asciiTheme="majorHAnsi" w:hAnsiTheme="majorHAnsi" w:cs="Arial"/>
          <w:sz w:val="22"/>
          <w:szCs w:val="22"/>
        </w:rPr>
      </w:pPr>
    </w:p>
    <w:p w:rsidR="00543FC8" w:rsidRPr="006858AA" w:rsidRDefault="00543FC8" w:rsidP="00543FC8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</w:pPr>
      <w:proofErr w:type="spellStart"/>
      <w:r w:rsidRPr="006858AA">
        <w:rPr>
          <w:rFonts w:asciiTheme="majorHAnsi" w:hAnsiTheme="majorHAnsi" w:cs="Arial"/>
          <w:sz w:val="22"/>
          <w:szCs w:val="22"/>
        </w:rPr>
        <w:t>Angelman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 xml:space="preserve"> syndrome is a neurodevelopmental disorder characterized by delayed development, intellectual disability, microcephaly, speech impairment, typical behavioral patterns, and epilepsy.</w:t>
      </w:r>
      <w:r w:rsidR="006858AA"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6</w:t>
      </w:r>
      <w:r w:rsidRPr="006858AA">
        <w:rPr>
          <w:rFonts w:asciiTheme="majorHAnsi" w:hAnsiTheme="majorHAnsi" w:cs="Arial"/>
          <w:sz w:val="22"/>
          <w:szCs w:val="22"/>
        </w:rPr>
        <w:t xml:space="preserve"> A related disorder is Christianson syndrome, an X-linked neurodevelopmental disorder characterized by intellectual disability, epilepsy, ataxia, and absent speech.</w:t>
      </w:r>
      <w:r w:rsidR="006858AA" w:rsidRP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7</w:t>
      </w:r>
      <w:r w:rsidRPr="006858AA">
        <w:rPr>
          <w:rFonts w:asciiTheme="majorHAnsi" w:hAnsiTheme="majorHAnsi" w:cs="Arial"/>
          <w:sz w:val="22"/>
          <w:szCs w:val="22"/>
        </w:rPr>
        <w:t xml:space="preserve"> Males are most often affected, though females can show mild symptoms. Christianson syndrome overlaps clinically with </w:t>
      </w:r>
      <w:proofErr w:type="spellStart"/>
      <w:r w:rsidRPr="006858AA">
        <w:rPr>
          <w:rFonts w:asciiTheme="majorHAnsi" w:hAnsiTheme="majorHAnsi" w:cs="Arial"/>
          <w:sz w:val="22"/>
          <w:szCs w:val="22"/>
        </w:rPr>
        <w:t>Angelman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 xml:space="preserve"> syndrome and is often referred to as </w:t>
      </w:r>
      <w:proofErr w:type="spellStart"/>
      <w:r w:rsidRPr="006858AA">
        <w:rPr>
          <w:rFonts w:asciiTheme="majorHAnsi" w:hAnsiTheme="majorHAnsi" w:cs="Arial"/>
          <w:sz w:val="22"/>
          <w:szCs w:val="22"/>
        </w:rPr>
        <w:t>Angelman</w:t>
      </w:r>
      <w:proofErr w:type="spellEnd"/>
      <w:r w:rsidRPr="006858AA">
        <w:rPr>
          <w:rFonts w:asciiTheme="majorHAnsi" w:hAnsiTheme="majorHAnsi" w:cs="Arial"/>
          <w:sz w:val="22"/>
          <w:szCs w:val="22"/>
        </w:rPr>
        <w:t>-like syndrome.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8</w:t>
      </w:r>
    </w:p>
    <w:p w:rsidR="00543FC8" w:rsidRPr="006858AA" w:rsidRDefault="00543FC8" w:rsidP="00543FC8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ajorHAnsi" w:hAnsiTheme="majorHAnsi" w:cs="Arial"/>
          <w:sz w:val="22"/>
          <w:szCs w:val="22"/>
        </w:rPr>
      </w:pPr>
    </w:p>
    <w:p w:rsidR="00543FC8" w:rsidRPr="006858AA" w:rsidRDefault="00543FC8" w:rsidP="00543FC8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="Arial" w:hAnsi="Arial" w:cs="Arial"/>
          <w:sz w:val="33"/>
          <w:szCs w:val="33"/>
          <w:shd w:val="clear" w:color="auto" w:fill="FFFFFF"/>
        </w:rPr>
      </w:pPr>
      <w:proofErr w:type="spellStart"/>
      <w:r w:rsidRPr="006858AA">
        <w:rPr>
          <w:rFonts w:asciiTheme="majorHAnsi" w:hAnsiTheme="majorHAnsi"/>
          <w:sz w:val="22"/>
          <w:szCs w:val="22"/>
        </w:rPr>
        <w:t>Rett</w:t>
      </w:r>
      <w:proofErr w:type="spellEnd"/>
      <w:r w:rsidRPr="006858AA">
        <w:rPr>
          <w:rFonts w:asciiTheme="majorHAnsi" w:hAnsiTheme="majorHAnsi"/>
          <w:sz w:val="22"/>
          <w:szCs w:val="22"/>
        </w:rPr>
        <w:t xml:space="preserve"> syndrome, </w:t>
      </w:r>
      <w:proofErr w:type="spellStart"/>
      <w:r w:rsidRPr="006858AA">
        <w:rPr>
          <w:rFonts w:asciiTheme="majorHAnsi" w:hAnsiTheme="majorHAnsi"/>
          <w:sz w:val="22"/>
          <w:szCs w:val="22"/>
        </w:rPr>
        <w:t>Angelman</w:t>
      </w:r>
      <w:proofErr w:type="spellEnd"/>
      <w:r w:rsidRPr="006858AA">
        <w:rPr>
          <w:rFonts w:asciiTheme="majorHAnsi" w:hAnsiTheme="majorHAnsi"/>
          <w:sz w:val="22"/>
          <w:szCs w:val="22"/>
        </w:rPr>
        <w:t xml:space="preserve"> syndrome and related disorders</w:t>
      </w:r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9</w:t>
      </w:r>
      <w:proofErr w:type="gramStart"/>
      <w:r w:rsidR="006858AA">
        <w:rPr>
          <w:rFonts w:asciiTheme="majorHAnsi" w:hAnsiTheme="majorHAnsi" w:cs="Arial"/>
          <w:sz w:val="22"/>
          <w:szCs w:val="22"/>
          <w:bdr w:val="none" w:sz="0" w:space="0" w:color="auto" w:frame="1"/>
          <w:vertAlign w:val="superscript"/>
        </w:rPr>
        <w:t>,10,11</w:t>
      </w:r>
      <w:proofErr w:type="gramEnd"/>
      <w:r w:rsidRPr="006858AA">
        <w:rPr>
          <w:rFonts w:asciiTheme="majorHAnsi" w:hAnsiTheme="majorHAnsi"/>
          <w:sz w:val="22"/>
          <w:szCs w:val="22"/>
        </w:rPr>
        <w:t xml:space="preserve"> can all present with a constellation of overlapping features, including: intellectual disability, speech impairment, microcephaly, seizures, and stereotypies/autistic features. The overlap between these conditions can complicate the diagnostic process. </w:t>
      </w:r>
      <w:r w:rsidRPr="006858AA">
        <w:rPr>
          <w:rFonts w:asciiTheme="majorHAnsi" w:hAnsiTheme="majorHAnsi" w:cs="Arial"/>
          <w:sz w:val="22"/>
          <w:szCs w:val="22"/>
          <w:shd w:val="clear" w:color="auto" w:fill="FFFFFF"/>
        </w:rPr>
        <w:t>Genetic testing can assist with clarifying a diagnosis, and lead to tailored management recommendations and genetic counseling.</w:t>
      </w:r>
    </w:p>
    <w:p w:rsidR="00257209" w:rsidRDefault="00257209" w:rsidP="003D53EC">
      <w:pPr>
        <w:pStyle w:val="Default"/>
        <w:contextualSpacing/>
      </w:pPr>
    </w:p>
    <w:p w:rsidR="003D53EC" w:rsidRPr="00FC3CF9" w:rsidRDefault="00B36682" w:rsidP="003D53EC">
      <w:pPr>
        <w:spacing w:line="240" w:lineRule="auto"/>
        <w:contextualSpacing/>
        <w:rPr>
          <w:rFonts w:asciiTheme="majorHAnsi" w:hAnsiTheme="majorHAnsi" w:cs="Whitney Book"/>
          <w:color w:val="000000"/>
        </w:rPr>
      </w:pPr>
      <w:r>
        <w:rPr>
          <w:rStyle w:val="A4"/>
          <w:rFonts w:asciiTheme="majorHAnsi" w:hAnsiTheme="majorHAnsi"/>
          <w:sz w:val="22"/>
          <w:szCs w:val="22"/>
        </w:rPr>
        <w:t>For this patient, I have determined that this genetic test is medically necessary b</w:t>
      </w:r>
      <w:r w:rsidR="00746F73">
        <w:rPr>
          <w:rStyle w:val="A4"/>
          <w:rFonts w:asciiTheme="majorHAnsi" w:hAnsiTheme="majorHAnsi"/>
          <w:sz w:val="22"/>
          <w:szCs w:val="22"/>
        </w:rPr>
        <w:t>ased on</w:t>
      </w:r>
      <w:r>
        <w:rPr>
          <w:rStyle w:val="A4"/>
          <w:rFonts w:asciiTheme="majorHAnsi" w:hAnsiTheme="majorHAnsi"/>
          <w:sz w:val="22"/>
          <w:szCs w:val="22"/>
        </w:rPr>
        <w:t xml:space="preserve"> </w:t>
      </w:r>
      <w:r w:rsidRPr="00FC3CF9">
        <w:rPr>
          <w:rStyle w:val="A4"/>
          <w:rFonts w:asciiTheme="majorHAnsi" w:hAnsiTheme="majorHAnsi"/>
          <w:color w:val="00B0F0"/>
          <w:sz w:val="22"/>
          <w:szCs w:val="22"/>
        </w:rPr>
        <w:t xml:space="preserve">[his/her] </w:t>
      </w:r>
      <w:r>
        <w:rPr>
          <w:rStyle w:val="A4"/>
          <w:rFonts w:asciiTheme="majorHAnsi" w:hAnsiTheme="majorHAnsi"/>
          <w:sz w:val="22"/>
          <w:szCs w:val="22"/>
        </w:rPr>
        <w:t>clinical</w:t>
      </w:r>
      <w:r w:rsidR="00543FC8">
        <w:rPr>
          <w:rStyle w:val="A4"/>
          <w:rFonts w:asciiTheme="majorHAnsi" w:hAnsiTheme="majorHAnsi"/>
          <w:sz w:val="22"/>
          <w:szCs w:val="22"/>
        </w:rPr>
        <w:t xml:space="preserve"> symptoms </w:t>
      </w:r>
      <w:r w:rsidR="00746F73">
        <w:rPr>
          <w:rStyle w:val="A4"/>
          <w:rFonts w:asciiTheme="majorHAnsi" w:hAnsiTheme="majorHAnsi"/>
          <w:sz w:val="22"/>
          <w:szCs w:val="22"/>
        </w:rPr>
        <w:t>and clinical history</w:t>
      </w:r>
      <w:r w:rsidR="00CF0D90">
        <w:rPr>
          <w:rStyle w:val="A4"/>
          <w:rFonts w:asciiTheme="majorHAnsi" w:hAnsiTheme="majorHAnsi"/>
          <w:sz w:val="22"/>
          <w:szCs w:val="22"/>
        </w:rPr>
        <w:t>. M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y patient is suspected to have a genetic form of </w:t>
      </w:r>
      <w:r w:rsidR="00DA5614">
        <w:rPr>
          <w:rStyle w:val="A4"/>
          <w:rFonts w:asciiTheme="majorHAnsi" w:hAnsiTheme="majorHAnsi"/>
          <w:sz w:val="22"/>
          <w:szCs w:val="22"/>
        </w:rPr>
        <w:t>epilepsy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.  </w:t>
      </w:r>
      <w:r w:rsidR="00746F73" w:rsidRPr="00460AD7">
        <w:rPr>
          <w:rFonts w:ascii="Cambria" w:hAnsi="Cambria"/>
          <w:b/>
          <w:color w:val="00B0F0"/>
        </w:rPr>
        <w:t xml:space="preserve">[His/Her] </w:t>
      </w:r>
      <w:r w:rsidR="003D53EC" w:rsidRPr="00FC3CF9">
        <w:rPr>
          <w:rFonts w:ascii="Cambria" w:hAnsi="Cambria"/>
          <w:b/>
          <w:color w:val="000000"/>
        </w:rPr>
        <w:t>clinical</w:t>
      </w:r>
      <w:r w:rsidR="00746F73" w:rsidRPr="00FC3CF9">
        <w:rPr>
          <w:rFonts w:ascii="Cambria" w:hAnsi="Cambria"/>
          <w:b/>
          <w:color w:val="000000"/>
        </w:rPr>
        <w:t xml:space="preserve"> history</w:t>
      </w:r>
      <w:r w:rsidR="003D53EC" w:rsidRPr="00FC3CF9">
        <w:rPr>
          <w:rFonts w:ascii="Cambria" w:hAnsi="Cambria"/>
          <w:b/>
          <w:color w:val="000000"/>
        </w:rPr>
        <w:t xml:space="preserve"> i</w:t>
      </w:r>
      <w:r w:rsidR="00543FC8">
        <w:rPr>
          <w:rFonts w:ascii="Cambria" w:hAnsi="Cambria"/>
          <w:b/>
          <w:color w:val="000000"/>
        </w:rPr>
        <w:t xml:space="preserve">ncludes features shared by </w:t>
      </w:r>
      <w:proofErr w:type="spellStart"/>
      <w:r w:rsidR="00543FC8">
        <w:rPr>
          <w:rFonts w:ascii="Cambria" w:hAnsi="Cambria"/>
          <w:b/>
          <w:color w:val="000000"/>
        </w:rPr>
        <w:t>Rett</w:t>
      </w:r>
      <w:proofErr w:type="spellEnd"/>
      <w:r w:rsidR="00543FC8">
        <w:rPr>
          <w:rFonts w:ascii="Cambria" w:hAnsi="Cambria"/>
          <w:b/>
          <w:color w:val="000000"/>
        </w:rPr>
        <w:t xml:space="preserve"> syndrome, </w:t>
      </w:r>
      <w:proofErr w:type="spellStart"/>
      <w:r w:rsidR="00543FC8">
        <w:rPr>
          <w:rFonts w:ascii="Cambria" w:hAnsi="Cambria"/>
          <w:b/>
          <w:color w:val="000000"/>
        </w:rPr>
        <w:t>Angelman</w:t>
      </w:r>
      <w:proofErr w:type="spellEnd"/>
      <w:r w:rsidR="00543FC8">
        <w:rPr>
          <w:rFonts w:ascii="Cambria" w:hAnsi="Cambria"/>
          <w:b/>
          <w:color w:val="000000"/>
        </w:rPr>
        <w:t xml:space="preserve"> syndrome, </w:t>
      </w:r>
      <w:r w:rsidR="00543FC8">
        <w:rPr>
          <w:rFonts w:ascii="Cambria" w:hAnsi="Cambria"/>
          <w:b/>
          <w:color w:val="000000"/>
        </w:rPr>
        <w:lastRenderedPageBreak/>
        <w:t>and other related di</w:t>
      </w:r>
      <w:r w:rsidR="003D53EC" w:rsidRPr="00FC3CF9">
        <w:rPr>
          <w:rFonts w:ascii="Cambria" w:hAnsi="Cambria"/>
          <w:b/>
          <w:color w:val="000000"/>
        </w:rPr>
        <w:t>s</w:t>
      </w:r>
      <w:r w:rsidR="00543FC8">
        <w:rPr>
          <w:rFonts w:ascii="Cambria" w:hAnsi="Cambria"/>
          <w:b/>
          <w:color w:val="000000"/>
        </w:rPr>
        <w:t xml:space="preserve">orders, </w:t>
      </w:r>
      <w:r w:rsidR="00746F73" w:rsidRPr="00FC3CF9">
        <w:rPr>
          <w:rFonts w:ascii="Cambria" w:hAnsi="Cambria"/>
          <w:b/>
          <w:color w:val="000000"/>
        </w:rPr>
        <w:t>outlined below as applicable</w:t>
      </w:r>
      <w:r w:rsidR="00CE52C0" w:rsidRPr="00FC3CF9">
        <w:rPr>
          <w:rFonts w:ascii="Cambria" w:hAnsi="Cambria"/>
          <w:b/>
          <w:color w:val="000000"/>
        </w:rPr>
        <w:t xml:space="preserve"> </w:t>
      </w:r>
      <w:r w:rsidR="00CE52C0" w:rsidRPr="00FC3CF9">
        <w:rPr>
          <w:rFonts w:ascii="Cambria" w:hAnsi="Cambria"/>
          <w:b/>
          <w:color w:val="00B0F0"/>
        </w:rPr>
        <w:t xml:space="preserve">(Alternative:  </w:t>
      </w:r>
      <w:r w:rsidR="00FB73E4">
        <w:rPr>
          <w:rFonts w:ascii="Cambria" w:hAnsi="Cambria"/>
          <w:b/>
        </w:rPr>
        <w:t xml:space="preserve">My </w:t>
      </w:r>
      <w:r w:rsidR="00CE52C0" w:rsidRPr="00FC3CF9">
        <w:rPr>
          <w:rFonts w:ascii="Cambria" w:hAnsi="Cambria"/>
          <w:b/>
        </w:rPr>
        <w:t xml:space="preserve">patient presented to clinic with the following history consistent with </w:t>
      </w:r>
      <w:r w:rsidR="00543FC8">
        <w:rPr>
          <w:rFonts w:ascii="Cambria" w:hAnsi="Cambria"/>
          <w:b/>
        </w:rPr>
        <w:t xml:space="preserve">features shared by </w:t>
      </w:r>
      <w:proofErr w:type="spellStart"/>
      <w:r w:rsidR="00543FC8">
        <w:rPr>
          <w:rFonts w:ascii="Cambria" w:hAnsi="Cambria"/>
          <w:b/>
        </w:rPr>
        <w:t>Rett</w:t>
      </w:r>
      <w:proofErr w:type="spellEnd"/>
      <w:r w:rsidR="00543FC8">
        <w:rPr>
          <w:rFonts w:ascii="Cambria" w:hAnsi="Cambria"/>
          <w:b/>
        </w:rPr>
        <w:t xml:space="preserve"> syndrome, </w:t>
      </w:r>
      <w:proofErr w:type="spellStart"/>
      <w:r w:rsidR="00543FC8">
        <w:rPr>
          <w:rFonts w:ascii="Cambria" w:hAnsi="Cambria"/>
          <w:b/>
        </w:rPr>
        <w:t>Angelman</w:t>
      </w:r>
      <w:proofErr w:type="spellEnd"/>
      <w:r w:rsidR="00543FC8">
        <w:rPr>
          <w:rFonts w:ascii="Cambria" w:hAnsi="Cambria"/>
          <w:b/>
        </w:rPr>
        <w:t xml:space="preserve"> syndrome, and other related disorders</w:t>
      </w:r>
      <w:r w:rsidR="00CE52C0" w:rsidRPr="00FC3CF9">
        <w:rPr>
          <w:rFonts w:ascii="Cambria" w:hAnsi="Cambria"/>
          <w:b/>
          <w:color w:val="00B0F0"/>
        </w:rPr>
        <w:t>)</w:t>
      </w:r>
      <w:r w:rsidR="00746F73" w:rsidRPr="00FC3CF9">
        <w:rPr>
          <w:rFonts w:ascii="Cambria" w:hAnsi="Cambria"/>
          <w:b/>
          <w:color w:val="00B0F0"/>
        </w:rPr>
        <w:t>:</w:t>
      </w: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746F73" w:rsidRDefault="00746F73" w:rsidP="003D53EC">
      <w:pPr>
        <w:spacing w:after="0" w:line="240" w:lineRule="auto"/>
        <w:ind w:left="720"/>
        <w:contextualSpacing/>
        <w:rPr>
          <w:rFonts w:ascii="Cambria" w:eastAsia="Calibri" w:hAnsi="Cambria" w:cs="Times New Roman"/>
          <w:b/>
          <w:color w:val="00B0F0"/>
        </w:rPr>
      </w:pPr>
    </w:p>
    <w:p w:rsidR="00275C6B" w:rsidRPr="00543FC8" w:rsidRDefault="00DA5614" w:rsidP="00275C6B">
      <w:pPr>
        <w:spacing w:after="0" w:line="240" w:lineRule="auto"/>
        <w:rPr>
          <w:rFonts w:asciiTheme="majorHAnsi" w:eastAsia="Times New Roman" w:hAnsiTheme="majorHAnsi" w:cs="Times New Roman"/>
          <w:b/>
        </w:rPr>
      </w:pPr>
      <w:r w:rsidRPr="00543FC8">
        <w:rPr>
          <w:rFonts w:asciiTheme="majorHAnsi" w:eastAsia="Times New Roman" w:hAnsiTheme="majorHAnsi" w:cs="Times New Roman"/>
        </w:rPr>
        <w:t>This genetic test (</w:t>
      </w:r>
      <w:proofErr w:type="spellStart"/>
      <w:r w:rsidR="00543FC8" w:rsidRPr="00543FC8">
        <w:rPr>
          <w:rFonts w:asciiTheme="majorHAnsi" w:eastAsia="Times New Roman" w:hAnsiTheme="majorHAnsi" w:cs="Times New Roman"/>
        </w:rPr>
        <w:t>Rett</w:t>
      </w:r>
      <w:proofErr w:type="spellEnd"/>
      <w:r w:rsidR="00543FC8" w:rsidRPr="00543FC8">
        <w:rPr>
          <w:rFonts w:asciiTheme="majorHAnsi" w:eastAsia="Times New Roman" w:hAnsiTheme="majorHAnsi" w:cs="Times New Roman"/>
        </w:rPr>
        <w:t>/</w:t>
      </w:r>
      <w:proofErr w:type="spellStart"/>
      <w:r w:rsidR="00543FC8" w:rsidRPr="00543FC8">
        <w:rPr>
          <w:rFonts w:asciiTheme="majorHAnsi" w:eastAsia="Times New Roman" w:hAnsiTheme="majorHAnsi" w:cs="Times New Roman"/>
        </w:rPr>
        <w:t>Angelman</w:t>
      </w:r>
      <w:r w:rsidRPr="00543FC8">
        <w:rPr>
          <w:rFonts w:asciiTheme="majorHAnsi" w:eastAsia="Times New Roman" w:hAnsiTheme="majorHAnsi" w:cs="Times New Roman"/>
        </w:rPr>
        <w:t>Next</w:t>
      </w:r>
      <w:proofErr w:type="spellEnd"/>
      <w:r w:rsidR="00746F73" w:rsidRPr="00543FC8">
        <w:rPr>
          <w:rFonts w:asciiTheme="majorHAnsi" w:eastAsia="Times New Roman" w:hAnsiTheme="majorHAnsi" w:cs="Times New Roman"/>
        </w:rPr>
        <w:t xml:space="preserve">) analyzes </w:t>
      </w:r>
      <w:r w:rsidR="00543FC8" w:rsidRPr="00543FC8">
        <w:rPr>
          <w:rFonts w:asciiTheme="majorHAnsi" w:eastAsia="Times New Roman" w:hAnsiTheme="majorHAnsi" w:cs="Times New Roman"/>
        </w:rPr>
        <w:t>22</w:t>
      </w:r>
      <w:r w:rsidR="00CE52C0" w:rsidRPr="00543FC8">
        <w:rPr>
          <w:rFonts w:asciiTheme="majorHAnsi" w:eastAsia="Times New Roman" w:hAnsiTheme="majorHAnsi" w:cs="Times New Roman"/>
        </w:rPr>
        <w:t xml:space="preserve"> genes </w:t>
      </w:r>
      <w:r w:rsidR="00FA38D0" w:rsidRPr="00543FC8">
        <w:rPr>
          <w:rFonts w:asciiTheme="majorHAnsi" w:eastAsia="Times New Roman" w:hAnsiTheme="majorHAnsi" w:cs="Times New Roman"/>
        </w:rPr>
        <w:t xml:space="preserve">associated with </w:t>
      </w:r>
      <w:proofErr w:type="spellStart"/>
      <w:r w:rsidR="00543FC8" w:rsidRPr="00543FC8">
        <w:rPr>
          <w:rFonts w:asciiTheme="majorHAnsi" w:eastAsia="Times New Roman" w:hAnsiTheme="majorHAnsi" w:cs="Times New Roman"/>
        </w:rPr>
        <w:t>Rett</w:t>
      </w:r>
      <w:proofErr w:type="spellEnd"/>
      <w:r w:rsidR="00543FC8" w:rsidRPr="00543FC8">
        <w:rPr>
          <w:rFonts w:asciiTheme="majorHAnsi" w:eastAsia="Times New Roman" w:hAnsiTheme="majorHAnsi" w:cs="Times New Roman"/>
        </w:rPr>
        <w:t xml:space="preserve"> syndrome, </w:t>
      </w:r>
      <w:proofErr w:type="spellStart"/>
      <w:r w:rsidR="00543FC8" w:rsidRPr="00543FC8">
        <w:rPr>
          <w:rFonts w:asciiTheme="majorHAnsi" w:eastAsia="Times New Roman" w:hAnsiTheme="majorHAnsi" w:cs="Times New Roman"/>
        </w:rPr>
        <w:t>Angelman</w:t>
      </w:r>
      <w:proofErr w:type="spellEnd"/>
      <w:r w:rsidR="00543FC8" w:rsidRPr="00543FC8">
        <w:rPr>
          <w:rFonts w:asciiTheme="majorHAnsi" w:eastAsia="Times New Roman" w:hAnsiTheme="majorHAnsi" w:cs="Times New Roman"/>
        </w:rPr>
        <w:t xml:space="preserve"> syndrome, and related disorders</w:t>
      </w:r>
      <w:r w:rsidR="00FB73E4" w:rsidRPr="00543FC8">
        <w:rPr>
          <w:rFonts w:asciiTheme="majorHAnsi" w:eastAsia="Times New Roman" w:hAnsiTheme="majorHAnsi" w:cs="Times New Roman"/>
        </w:rPr>
        <w:t xml:space="preserve">: </w:t>
      </w:r>
      <w:r w:rsidR="00543FC8" w:rsidRPr="00543FC8">
        <w:rPr>
          <w:rFonts w:asciiTheme="majorHAnsi" w:hAnsiTheme="majorHAnsi"/>
          <w:i/>
          <w:iCs/>
        </w:rPr>
        <w:t xml:space="preserve">ARX, ATRX, CDKL5, CNTNAP2, DYRK1A, EHMT1, FOXG1, IQSEC2, MBD5, MECP2, MEF2C, NRXN1, PCDH19, PNKP, SATB2, SHANK3, SLC2A1, SLC9A6, STXBP1, TCF4, UBE3A </w:t>
      </w:r>
      <w:r w:rsidR="00543FC8" w:rsidRPr="00543FC8">
        <w:rPr>
          <w:rFonts w:asciiTheme="majorHAnsi" w:hAnsiTheme="majorHAnsi"/>
          <w:iCs/>
        </w:rPr>
        <w:t>and</w:t>
      </w:r>
      <w:r w:rsidR="00543FC8" w:rsidRPr="00543FC8">
        <w:rPr>
          <w:rFonts w:asciiTheme="majorHAnsi" w:hAnsiTheme="majorHAnsi"/>
          <w:i/>
          <w:iCs/>
        </w:rPr>
        <w:t xml:space="preserve"> ZEB2</w:t>
      </w:r>
      <w:r w:rsidR="00746F73" w:rsidRPr="00543FC8">
        <w:rPr>
          <w:rFonts w:asciiTheme="majorHAnsi" w:hAnsiTheme="majorHAnsi"/>
          <w:iCs/>
        </w:rPr>
        <w:t>.</w:t>
      </w:r>
      <w:r w:rsidR="00CE52C0" w:rsidRPr="00543FC8">
        <w:rPr>
          <w:rFonts w:asciiTheme="majorHAnsi" w:hAnsiTheme="majorHAnsi"/>
          <w:iCs/>
        </w:rPr>
        <w:t xml:space="preserve"> </w:t>
      </w:r>
      <w:r w:rsidR="00275C6B" w:rsidRPr="00543FC8">
        <w:rPr>
          <w:rFonts w:asciiTheme="majorHAnsi" w:eastAsia="Times New Roman" w:hAnsiTheme="majorHAnsi" w:cs="Times New Roman"/>
          <w:color w:val="000000"/>
        </w:rPr>
        <w:t xml:space="preserve">This multi-gene test is </w:t>
      </w:r>
      <w:r w:rsidR="00FC3CF9" w:rsidRPr="00543FC8">
        <w:rPr>
          <w:rFonts w:asciiTheme="majorHAnsi" w:eastAsia="Times New Roman" w:hAnsiTheme="majorHAnsi" w:cs="Times New Roman"/>
          <w:color w:val="000000"/>
        </w:rPr>
        <w:t>an</w:t>
      </w:r>
      <w:r w:rsidR="00275C6B" w:rsidRPr="00543FC8">
        <w:rPr>
          <w:rFonts w:asciiTheme="majorHAnsi" w:eastAsia="Times New Roman" w:hAnsiTheme="majorHAnsi" w:cs="Times New Roman"/>
          <w:color w:val="000000"/>
        </w:rPr>
        <w:t xml:space="preserve"> efficient and cost-effective way to analyze numerous genes implicated in </w:t>
      </w:r>
      <w:r w:rsidR="00543FC8" w:rsidRPr="00543FC8">
        <w:rPr>
          <w:rFonts w:asciiTheme="majorHAnsi" w:eastAsia="Times New Roman" w:hAnsiTheme="majorHAnsi" w:cs="Times New Roman"/>
          <w:color w:val="000000"/>
        </w:rPr>
        <w:t>these overlapping disorders</w:t>
      </w:r>
      <w:r w:rsidR="00275C6B" w:rsidRPr="00543FC8">
        <w:rPr>
          <w:rFonts w:asciiTheme="majorHAnsi" w:eastAsia="Times New Roman" w:hAnsiTheme="majorHAnsi" w:cs="Times New Roman"/>
          <w:color w:val="000000"/>
        </w:rPr>
        <w:t xml:space="preserve">, and has significant potential to identify a causative gene mutation in my patient. </w:t>
      </w:r>
      <w:r w:rsidR="00275C6B" w:rsidRPr="00543FC8">
        <w:rPr>
          <w:rFonts w:asciiTheme="majorHAnsi" w:eastAsia="Times New Roman" w:hAnsiTheme="majorHAnsi" w:cs="Times New Roman"/>
          <w:b/>
          <w:color w:val="000000"/>
        </w:rPr>
        <w:t xml:space="preserve">As my patient </w:t>
      </w:r>
      <w:r w:rsidR="003D53EC" w:rsidRPr="00543FC8">
        <w:rPr>
          <w:rFonts w:asciiTheme="majorHAnsi" w:eastAsia="Times New Roman" w:hAnsiTheme="majorHAnsi" w:cs="Times New Roman"/>
          <w:b/>
          <w:color w:val="000000"/>
        </w:rPr>
        <w:t>has</w:t>
      </w:r>
      <w:r w:rsidR="00275C6B" w:rsidRPr="00543FC8">
        <w:rPr>
          <w:rFonts w:asciiTheme="majorHAnsi" w:eastAsia="Times New Roman" w:hAnsiTheme="majorHAnsi" w:cs="Times New Roman"/>
          <w:b/>
          <w:color w:val="000000"/>
        </w:rPr>
        <w:t xml:space="preserve"> unexplained </w:t>
      </w:r>
      <w:r w:rsidR="00543FC8" w:rsidRPr="00543FC8">
        <w:rPr>
          <w:rFonts w:asciiTheme="majorHAnsi" w:eastAsia="Times New Roman" w:hAnsiTheme="majorHAnsi" w:cs="Times New Roman"/>
          <w:b/>
          <w:color w:val="000000"/>
        </w:rPr>
        <w:t>features consistent with these disorders</w:t>
      </w:r>
      <w:r w:rsidR="00275C6B" w:rsidRPr="00543FC8">
        <w:rPr>
          <w:rFonts w:asciiTheme="majorHAnsi" w:eastAsia="Times New Roman" w:hAnsiTheme="majorHAnsi" w:cs="Times New Roman"/>
          <w:b/>
          <w:color w:val="000000"/>
        </w:rPr>
        <w:t>, there is</w:t>
      </w:r>
      <w:r w:rsidR="00275C6B" w:rsidRPr="00543FC8">
        <w:rPr>
          <w:rFonts w:asciiTheme="majorHAnsi" w:eastAsia="Times New Roman" w:hAnsiTheme="majorHAnsi" w:cs="Times New Roman"/>
          <w:b/>
        </w:rPr>
        <w:t xml:space="preserve"> a reasonable probability of detecting a mutation </w:t>
      </w:r>
      <w:r w:rsidR="003D53EC" w:rsidRPr="00543FC8">
        <w:rPr>
          <w:rFonts w:asciiTheme="majorHAnsi" w:eastAsia="Times New Roman" w:hAnsiTheme="majorHAnsi" w:cs="Times New Roman"/>
          <w:b/>
        </w:rPr>
        <w:t>with this test</w:t>
      </w:r>
      <w:r w:rsidR="00275C6B" w:rsidRPr="00543FC8">
        <w:rPr>
          <w:rFonts w:asciiTheme="majorHAnsi" w:eastAsia="Times New Roman" w:hAnsiTheme="majorHAnsi" w:cs="Times New Roman"/>
          <w:b/>
        </w:rPr>
        <w:t xml:space="preserve">. </w:t>
      </w:r>
    </w:p>
    <w:p w:rsidR="00275C6B" w:rsidRPr="00543FC8" w:rsidRDefault="00275C6B" w:rsidP="00275C6B">
      <w:pPr>
        <w:spacing w:after="0" w:line="240" w:lineRule="auto"/>
        <w:rPr>
          <w:rFonts w:asciiTheme="majorHAnsi" w:eastAsia="Times New Roman" w:hAnsiTheme="majorHAnsi" w:cs="Times New Roman"/>
          <w:b/>
        </w:rPr>
      </w:pPr>
    </w:p>
    <w:p w:rsidR="00B62486" w:rsidRPr="00B62486" w:rsidRDefault="00B62486" w:rsidP="00B62486">
      <w:pPr>
        <w:pStyle w:val="Default"/>
        <w:rPr>
          <w:rFonts w:asciiTheme="majorHAnsi" w:hAnsiTheme="majorHAnsi" w:cs="AdvPS_TIR"/>
          <w:sz w:val="22"/>
          <w:szCs w:val="22"/>
        </w:rPr>
      </w:pPr>
      <w:r w:rsidRPr="00B62486">
        <w:rPr>
          <w:rFonts w:asciiTheme="majorHAnsi" w:hAnsiTheme="majorHAnsi"/>
          <w:sz w:val="22"/>
          <w:szCs w:val="22"/>
        </w:rPr>
        <w:t>This genetic testing will help clarify my patient’s diagnosis and more importantly, guide my recommendation for further medical care.</w:t>
      </w:r>
      <w:r w:rsidRPr="00B62486">
        <w:rPr>
          <w:rFonts w:asciiTheme="majorHAnsi" w:hAnsiTheme="majorHAnsi"/>
          <w:b/>
          <w:sz w:val="22"/>
          <w:szCs w:val="22"/>
        </w:rPr>
        <w:t xml:space="preserve">  This genetic test will impact medical management, screening, and prevention of potential complications of this disease</w:t>
      </w:r>
      <w:r w:rsidRPr="00B62486">
        <w:rPr>
          <w:rFonts w:asciiTheme="majorHAnsi" w:hAnsiTheme="majorHAnsi"/>
          <w:sz w:val="22"/>
          <w:szCs w:val="22"/>
        </w:rPr>
        <w:t xml:space="preserve">.  </w:t>
      </w:r>
      <w:r w:rsidRPr="00B62486">
        <w:rPr>
          <w:rFonts w:asciiTheme="majorHAnsi" w:hAnsiTheme="majorHAnsi" w:cs="AdvPS_TIR"/>
          <w:sz w:val="22"/>
          <w:szCs w:val="22"/>
        </w:rPr>
        <w:t>Examples of this include</w:t>
      </w:r>
      <w:r w:rsidRPr="00B62486">
        <w:rPr>
          <w:rFonts w:asciiTheme="majorHAnsi" w:hAnsiTheme="majorHAnsi" w:cs="AdvPS_TIR"/>
          <w:sz w:val="22"/>
          <w:szCs w:val="22"/>
          <w:vertAlign w:val="superscript"/>
        </w:rPr>
        <w:t>12</w:t>
      </w:r>
      <w:r w:rsidRPr="00B62486">
        <w:rPr>
          <w:rFonts w:asciiTheme="majorHAnsi" w:hAnsiTheme="majorHAnsi" w:cs="AdvPS_TIR"/>
          <w:sz w:val="22"/>
          <w:szCs w:val="22"/>
        </w:rPr>
        <w:t>:</w:t>
      </w:r>
    </w:p>
    <w:p w:rsidR="00B62486" w:rsidRPr="00B62486" w:rsidRDefault="00B62486" w:rsidP="00B62486">
      <w:pPr>
        <w:pStyle w:val="Default"/>
        <w:numPr>
          <w:ilvl w:val="0"/>
          <w:numId w:val="11"/>
        </w:numPr>
        <w:rPr>
          <w:rFonts w:asciiTheme="majorHAnsi" w:hAnsiTheme="majorHAnsi"/>
          <w:color w:val="auto"/>
          <w:sz w:val="22"/>
          <w:szCs w:val="22"/>
        </w:rPr>
      </w:pPr>
      <w:r w:rsidRPr="00B62486">
        <w:rPr>
          <w:rFonts w:asciiTheme="majorHAnsi" w:hAnsiTheme="majorHAnsi"/>
          <w:sz w:val="22"/>
          <w:szCs w:val="22"/>
        </w:rPr>
        <w:t xml:space="preserve">A positive test result would ensure my patient is getting appropriate management and screening from an early age for maximum benefit. </w:t>
      </w:r>
    </w:p>
    <w:p w:rsidR="00B62486" w:rsidRPr="00B62486" w:rsidRDefault="00B62486" w:rsidP="00B62486">
      <w:pPr>
        <w:pStyle w:val="Default"/>
        <w:numPr>
          <w:ilvl w:val="0"/>
          <w:numId w:val="11"/>
        </w:numPr>
        <w:rPr>
          <w:rFonts w:asciiTheme="majorHAnsi" w:hAnsiTheme="majorHAnsi"/>
          <w:color w:val="auto"/>
          <w:sz w:val="22"/>
          <w:szCs w:val="22"/>
        </w:rPr>
      </w:pPr>
      <w:r w:rsidRPr="00B62486">
        <w:rPr>
          <w:rFonts w:asciiTheme="majorHAnsi" w:hAnsiTheme="majorHAnsi"/>
          <w:sz w:val="22"/>
          <w:szCs w:val="22"/>
        </w:rPr>
        <w:t>Management options can include: speech, physical/hydro/occupational therapies; braces or splints for orthopedic issues; medications to treat seizures and/or digestive issues; and feeding assistance/nutritional supplementation.</w:t>
      </w:r>
    </w:p>
    <w:p w:rsidR="00B62486" w:rsidRPr="00B62486" w:rsidRDefault="00B62486" w:rsidP="00B62486">
      <w:pPr>
        <w:pStyle w:val="Default"/>
        <w:numPr>
          <w:ilvl w:val="0"/>
          <w:numId w:val="11"/>
        </w:numPr>
        <w:rPr>
          <w:rFonts w:asciiTheme="majorHAnsi" w:hAnsiTheme="majorHAnsi"/>
          <w:b/>
          <w:sz w:val="22"/>
          <w:szCs w:val="22"/>
        </w:rPr>
      </w:pPr>
      <w:r w:rsidRPr="00B62486">
        <w:rPr>
          <w:rFonts w:asciiTheme="majorHAnsi" w:hAnsiTheme="majorHAnsi"/>
          <w:sz w:val="22"/>
          <w:szCs w:val="22"/>
        </w:rPr>
        <w:t>A positive test result may also help avoid unnecessary testing and/or procedures, and would also help clarify/inform reproductive decision making for at-risk family members (including prenatal genetic testing).</w:t>
      </w:r>
    </w:p>
    <w:p w:rsidR="00B62486" w:rsidRDefault="00B62486" w:rsidP="00543FC8">
      <w:pPr>
        <w:pStyle w:val="Default"/>
        <w:rPr>
          <w:rFonts w:asciiTheme="majorHAnsi" w:hAnsiTheme="majorHAnsi"/>
          <w:b/>
          <w:sz w:val="22"/>
          <w:szCs w:val="22"/>
        </w:rPr>
      </w:pPr>
    </w:p>
    <w:p w:rsidR="00D04925" w:rsidRPr="00543FC8" w:rsidRDefault="00275C6B" w:rsidP="00543FC8">
      <w:pPr>
        <w:pStyle w:val="Default"/>
        <w:rPr>
          <w:rFonts w:asciiTheme="majorHAnsi" w:hAnsiTheme="majorHAnsi" w:cs="AdvPS_TIR"/>
          <w:sz w:val="22"/>
          <w:szCs w:val="22"/>
        </w:rPr>
      </w:pPr>
      <w:r w:rsidRPr="00543FC8">
        <w:rPr>
          <w:rFonts w:asciiTheme="majorHAnsi" w:hAnsiTheme="majorHAnsi"/>
          <w:b/>
          <w:sz w:val="22"/>
          <w:szCs w:val="22"/>
        </w:rPr>
        <w:t>This genetic test will impact medical management, screening, and prevention of potential complications of this disease</w:t>
      </w:r>
      <w:r w:rsidRPr="00543FC8">
        <w:rPr>
          <w:rFonts w:asciiTheme="majorHAnsi" w:hAnsiTheme="majorHAnsi"/>
          <w:sz w:val="22"/>
          <w:szCs w:val="22"/>
        </w:rPr>
        <w:t>.</w:t>
      </w:r>
      <w:r w:rsidR="00FC3CF9" w:rsidRPr="00543FC8">
        <w:rPr>
          <w:rFonts w:asciiTheme="majorHAnsi" w:hAnsiTheme="majorHAnsi"/>
          <w:sz w:val="22"/>
          <w:szCs w:val="22"/>
        </w:rPr>
        <w:t xml:space="preserve"> </w:t>
      </w:r>
      <w:r w:rsidR="00DA5614" w:rsidRPr="00543FC8">
        <w:rPr>
          <w:rFonts w:asciiTheme="majorHAnsi" w:hAnsiTheme="majorHAnsi"/>
          <w:sz w:val="22"/>
          <w:szCs w:val="22"/>
        </w:rPr>
        <w:t xml:space="preserve"> </w:t>
      </w:r>
      <w:r w:rsidR="007C479C" w:rsidRPr="00543FC8">
        <w:rPr>
          <w:rFonts w:asciiTheme="majorHAnsi" w:hAnsiTheme="majorHAnsi" w:cs="AdvPS_TIR"/>
          <w:sz w:val="22"/>
          <w:szCs w:val="22"/>
        </w:rPr>
        <w:t>Specifically</w:t>
      </w:r>
      <w:r w:rsidR="00DD1A9E" w:rsidRPr="00543FC8">
        <w:rPr>
          <w:rFonts w:asciiTheme="majorHAnsi" w:hAnsiTheme="majorHAnsi" w:cs="AdvPS_TIR"/>
          <w:sz w:val="22"/>
          <w:szCs w:val="22"/>
        </w:rPr>
        <w:t xml:space="preserve"> f</w:t>
      </w:r>
      <w:r w:rsidR="00D04925" w:rsidRPr="00543FC8">
        <w:rPr>
          <w:rFonts w:asciiTheme="majorHAnsi" w:hAnsiTheme="majorHAnsi" w:cs="AdvPS_TIR"/>
          <w:sz w:val="22"/>
          <w:szCs w:val="22"/>
        </w:rPr>
        <w:t>or this patient, the results of the genetic test</w:t>
      </w:r>
      <w:r w:rsidR="00DD1A9E" w:rsidRPr="00543FC8">
        <w:rPr>
          <w:rFonts w:asciiTheme="majorHAnsi" w:hAnsiTheme="majorHAnsi" w:cs="AdvPS_TIR"/>
          <w:sz w:val="22"/>
          <w:szCs w:val="22"/>
        </w:rPr>
        <w:t xml:space="preserve"> are </w:t>
      </w:r>
      <w:r w:rsidR="0016201E" w:rsidRPr="00543FC8">
        <w:rPr>
          <w:rFonts w:asciiTheme="majorHAnsi" w:hAnsiTheme="majorHAnsi" w:cs="AdvPS_TIR"/>
          <w:sz w:val="22"/>
          <w:szCs w:val="22"/>
        </w:rPr>
        <w:t>necessary to consider in the</w:t>
      </w:r>
      <w:r w:rsidR="00B36682" w:rsidRPr="00543FC8">
        <w:rPr>
          <w:rFonts w:asciiTheme="majorHAnsi" w:hAnsiTheme="majorHAnsi" w:cs="AdvPS_TIR"/>
          <w:sz w:val="22"/>
          <w:szCs w:val="22"/>
        </w:rPr>
        <w:t xml:space="preserve"> following</w:t>
      </w:r>
      <w:r w:rsidR="0016201E" w:rsidRPr="00543FC8">
        <w:rPr>
          <w:rFonts w:asciiTheme="majorHAnsi" w:hAnsiTheme="majorHAnsi" w:cs="AdvPS_TIR"/>
          <w:sz w:val="22"/>
          <w:szCs w:val="22"/>
        </w:rPr>
        <w:t xml:space="preserve"> areas </w:t>
      </w:r>
      <w:r w:rsidR="0016201E" w:rsidRPr="00543FC8">
        <w:rPr>
          <w:rFonts w:asciiTheme="majorHAnsi" w:hAnsiTheme="majorHAnsi" w:cs="AdvPS_TIR"/>
          <w:color w:val="00B0F0"/>
          <w:sz w:val="22"/>
          <w:szCs w:val="22"/>
        </w:rPr>
        <w:t>[check all that appl</w:t>
      </w:r>
      <w:r w:rsidR="00FB73E4" w:rsidRPr="00543FC8">
        <w:rPr>
          <w:rFonts w:asciiTheme="majorHAnsi" w:hAnsiTheme="majorHAnsi" w:cs="AdvPS_TIR"/>
          <w:color w:val="00B0F0"/>
          <w:sz w:val="22"/>
          <w:szCs w:val="22"/>
        </w:rPr>
        <w:t>y</w:t>
      </w:r>
      <w:r w:rsidR="0016201E" w:rsidRPr="00543FC8">
        <w:rPr>
          <w:rFonts w:asciiTheme="majorHAnsi" w:hAnsiTheme="majorHAnsi" w:cs="AdvPS_TIR"/>
          <w:color w:val="00B0F0"/>
          <w:sz w:val="22"/>
          <w:szCs w:val="22"/>
        </w:rPr>
        <w:t>]</w:t>
      </w:r>
      <w:r w:rsidR="0016201E" w:rsidRPr="00543FC8">
        <w:rPr>
          <w:rFonts w:asciiTheme="majorHAnsi" w:hAnsiTheme="majorHAnsi" w:cs="AdvPS_TIR"/>
          <w:sz w:val="22"/>
          <w:szCs w:val="22"/>
        </w:rPr>
        <w:t>:</w:t>
      </w:r>
    </w:p>
    <w:p w:rsidR="0016201E" w:rsidRPr="00543FC8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16201E" w:rsidRPr="00543FC8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543FC8">
        <w:rPr>
          <w:rFonts w:asciiTheme="majorHAnsi" w:hAnsiTheme="majorHAnsi" w:cs="AdvPS_TIR"/>
        </w:rPr>
        <w:t xml:space="preserve">Genetic testing will lead to changes in </w:t>
      </w:r>
      <w:r w:rsidR="00B36682" w:rsidRPr="00543FC8">
        <w:rPr>
          <w:rFonts w:asciiTheme="majorHAnsi" w:hAnsiTheme="majorHAnsi" w:cs="AdvPS_TIR"/>
        </w:rPr>
        <w:t xml:space="preserve">my </w:t>
      </w:r>
      <w:r w:rsidRPr="00543FC8">
        <w:rPr>
          <w:rFonts w:asciiTheme="majorHAnsi" w:hAnsiTheme="majorHAnsi" w:cs="AdvPS_TIR"/>
        </w:rPr>
        <w:t>medical management strategies; AND/OR</w:t>
      </w:r>
    </w:p>
    <w:p w:rsidR="0016201E" w:rsidRPr="00543FC8" w:rsidRDefault="0016201E" w:rsidP="00FC3CF9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:rsidR="00DD1A9E" w:rsidRPr="00543FC8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543FC8">
        <w:rPr>
          <w:rFonts w:asciiTheme="majorHAnsi" w:hAnsiTheme="majorHAnsi" w:cs="AdvPS_TIR"/>
        </w:rPr>
        <w:t>Genetic testing will lead to changes in diagnostic procedures such that more potentially invasive alternative procedures could be avoided</w:t>
      </w:r>
      <w:r w:rsidR="00DD1A9E" w:rsidRPr="00543FC8">
        <w:rPr>
          <w:rFonts w:asciiTheme="majorHAnsi" w:hAnsiTheme="majorHAnsi" w:cs="AdvPS_TIR"/>
        </w:rPr>
        <w:t xml:space="preserve">, </w:t>
      </w:r>
      <w:r w:rsidR="00FB73E4" w:rsidRPr="00543FC8">
        <w:rPr>
          <w:rFonts w:asciiTheme="majorHAnsi" w:hAnsiTheme="majorHAnsi" w:cs="AdvPS_TIR"/>
        </w:rPr>
        <w:t xml:space="preserve">reducing </w:t>
      </w:r>
      <w:r w:rsidR="00DD1A9E" w:rsidRPr="00543FC8">
        <w:rPr>
          <w:rFonts w:asciiTheme="majorHAnsi" w:hAnsiTheme="majorHAnsi" w:cs="AdvPS_TIR"/>
        </w:rPr>
        <w:t>unnecessary tests and cost</w:t>
      </w:r>
      <w:r w:rsidRPr="00543FC8">
        <w:rPr>
          <w:rFonts w:asciiTheme="majorHAnsi" w:hAnsiTheme="majorHAnsi" w:cs="AdvPS_TIR"/>
        </w:rPr>
        <w:t>; AND/OR</w:t>
      </w:r>
    </w:p>
    <w:p w:rsidR="0016201E" w:rsidRPr="00543FC8" w:rsidRDefault="0016201E" w:rsidP="0016201E">
      <w:pPr>
        <w:spacing w:after="0" w:line="240" w:lineRule="auto"/>
        <w:rPr>
          <w:rFonts w:asciiTheme="majorHAnsi" w:hAnsiTheme="majorHAnsi" w:cs="AdvPS_TIR"/>
        </w:rPr>
      </w:pPr>
    </w:p>
    <w:p w:rsidR="0016201E" w:rsidRPr="00543FC8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543FC8">
        <w:rPr>
          <w:rFonts w:asciiTheme="majorHAnsi" w:hAnsiTheme="majorHAnsi" w:cs="AdvPS_TIR"/>
        </w:rPr>
        <w:t>Genetic testing will lead to informed</w:t>
      </w:r>
      <w:r w:rsidR="00B36682" w:rsidRPr="00543FC8">
        <w:rPr>
          <w:rFonts w:asciiTheme="majorHAnsi" w:hAnsiTheme="majorHAnsi" w:cs="AdvPS_TIR"/>
        </w:rPr>
        <w:t xml:space="preserve"> decisions for other family members with similar conditions</w:t>
      </w:r>
      <w:r w:rsidR="00FB73E4" w:rsidRPr="00543FC8">
        <w:rPr>
          <w:rFonts w:asciiTheme="majorHAnsi" w:hAnsiTheme="majorHAnsi" w:cs="AdvPS_TIR"/>
        </w:rPr>
        <w:t>,</w:t>
      </w:r>
      <w:r w:rsidR="00B36682" w:rsidRPr="00543FC8">
        <w:rPr>
          <w:rFonts w:asciiTheme="majorHAnsi" w:hAnsiTheme="majorHAnsi" w:cs="AdvPS_TIR"/>
        </w:rPr>
        <w:t xml:space="preserve"> or </w:t>
      </w:r>
      <w:r w:rsidR="00FB73E4" w:rsidRPr="00543FC8">
        <w:rPr>
          <w:rFonts w:asciiTheme="majorHAnsi" w:hAnsiTheme="majorHAnsi" w:cs="AdvPS_TIR"/>
        </w:rPr>
        <w:t xml:space="preserve">that </w:t>
      </w:r>
      <w:r w:rsidR="00B36682" w:rsidRPr="00543FC8">
        <w:rPr>
          <w:rFonts w:asciiTheme="majorHAnsi" w:hAnsiTheme="majorHAnsi" w:cs="AdvPS_TIR"/>
        </w:rPr>
        <w:t>may be at risk for similar conditions</w:t>
      </w:r>
    </w:p>
    <w:p w:rsidR="0016201E" w:rsidRPr="00543FC8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9D7CFF" w:rsidRPr="00543FC8" w:rsidRDefault="00543FC8" w:rsidP="009D7CFF">
      <w:pPr>
        <w:spacing w:after="0" w:line="240" w:lineRule="auto"/>
        <w:rPr>
          <w:rFonts w:asciiTheme="majorHAnsi" w:eastAsia="Times New Roman" w:hAnsiTheme="majorHAnsi" w:cs="Times New Roman"/>
          <w:b/>
        </w:rPr>
      </w:pPr>
      <w:proofErr w:type="spellStart"/>
      <w:r w:rsidRPr="00543FC8">
        <w:rPr>
          <w:rFonts w:asciiTheme="majorHAnsi" w:eastAsia="Times New Roman" w:hAnsiTheme="majorHAnsi" w:cs="Times New Roman"/>
        </w:rPr>
        <w:t>Rett</w:t>
      </w:r>
      <w:proofErr w:type="spellEnd"/>
      <w:r w:rsidRPr="00543FC8">
        <w:rPr>
          <w:rFonts w:asciiTheme="majorHAnsi" w:eastAsia="Times New Roman" w:hAnsiTheme="majorHAnsi" w:cs="Times New Roman"/>
        </w:rPr>
        <w:t>/</w:t>
      </w:r>
      <w:proofErr w:type="spellStart"/>
      <w:r w:rsidRPr="00543FC8">
        <w:rPr>
          <w:rFonts w:asciiTheme="majorHAnsi" w:eastAsia="Times New Roman" w:hAnsiTheme="majorHAnsi" w:cs="Times New Roman"/>
        </w:rPr>
        <w:t>Angelman</w:t>
      </w:r>
      <w:r w:rsidR="00DA5614" w:rsidRPr="00543FC8">
        <w:rPr>
          <w:rFonts w:asciiTheme="majorHAnsi" w:eastAsia="Times New Roman" w:hAnsiTheme="majorHAnsi" w:cs="Times New Roman"/>
        </w:rPr>
        <w:t>Next</w:t>
      </w:r>
      <w:proofErr w:type="spellEnd"/>
      <w:r w:rsidR="009D7CFF" w:rsidRPr="00543FC8">
        <w:rPr>
          <w:rFonts w:asciiTheme="majorHAnsi" w:eastAsia="Times New Roman" w:hAnsiTheme="majorHAnsi" w:cs="Times New Roman"/>
        </w:rPr>
        <w:t xml:space="preserve"> includes full gene sequencing </w:t>
      </w:r>
      <w:r w:rsidR="003A6870" w:rsidRPr="00543FC8">
        <w:rPr>
          <w:rFonts w:asciiTheme="majorHAnsi" w:eastAsia="Times New Roman" w:hAnsiTheme="majorHAnsi" w:cs="Times New Roman"/>
        </w:rPr>
        <w:t xml:space="preserve">and </w:t>
      </w:r>
      <w:r w:rsidR="009D7CFF" w:rsidRPr="00543FC8">
        <w:rPr>
          <w:rFonts w:asciiTheme="majorHAnsi" w:eastAsia="Times New Roman" w:hAnsiTheme="majorHAnsi" w:cs="Times New Roman"/>
        </w:rPr>
        <w:t xml:space="preserve">deletion/duplication analysis of </w:t>
      </w:r>
      <w:r w:rsidRPr="00543FC8">
        <w:rPr>
          <w:rFonts w:asciiTheme="majorHAnsi" w:eastAsia="Times New Roman" w:hAnsiTheme="majorHAnsi" w:cs="Times New Roman"/>
        </w:rPr>
        <w:t>22</w:t>
      </w:r>
      <w:r w:rsidR="009D7CFF" w:rsidRPr="00543FC8">
        <w:rPr>
          <w:rFonts w:asciiTheme="majorHAnsi" w:eastAsia="Times New Roman" w:hAnsiTheme="majorHAnsi" w:cs="Arial"/>
        </w:rPr>
        <w:t xml:space="preserve"> genes</w:t>
      </w:r>
      <w:r w:rsidR="00FB73E4" w:rsidRPr="00543FC8">
        <w:rPr>
          <w:rFonts w:asciiTheme="majorHAnsi" w:eastAsia="Times New Roman" w:hAnsiTheme="majorHAnsi" w:cs="Arial"/>
        </w:rPr>
        <w:t xml:space="preserve"> (listed earlier)</w:t>
      </w:r>
      <w:r w:rsidR="009D7CFF" w:rsidRPr="00543FC8">
        <w:rPr>
          <w:rFonts w:asciiTheme="majorHAnsi" w:eastAsia="Times New Roman" w:hAnsiTheme="majorHAnsi" w:cs="Times New Roman"/>
        </w:rPr>
        <w:t xml:space="preserve">. Due to the medical risks associated with these mutations and the available interventions, this genetic test is medically warranted.  </w:t>
      </w:r>
      <w:r w:rsidR="009D7CFF" w:rsidRPr="00543FC8">
        <w:rPr>
          <w:rFonts w:asciiTheme="majorHAnsi" w:eastAsia="Times New Roman" w:hAnsiTheme="majorHAnsi" w:cs="Times New Roman"/>
          <w:b/>
        </w:rPr>
        <w:t>As such, I am ordering this test as medically necessary and affirm that my patient</w:t>
      </w:r>
      <w:r w:rsidR="00FC3CF9" w:rsidRPr="00543FC8">
        <w:rPr>
          <w:rFonts w:asciiTheme="majorHAnsi" w:eastAsia="Times New Roman" w:hAnsiTheme="majorHAnsi" w:cs="Times New Roman"/>
          <w:b/>
        </w:rPr>
        <w:t xml:space="preserve"> </w:t>
      </w:r>
      <w:r w:rsidR="00FC3CF9" w:rsidRPr="00543FC8">
        <w:rPr>
          <w:rFonts w:asciiTheme="majorHAnsi" w:eastAsia="Times New Roman" w:hAnsiTheme="majorHAnsi" w:cs="Times New Roman"/>
          <w:b/>
          <w:color w:val="00B0F0"/>
        </w:rPr>
        <w:t>(</w:t>
      </w:r>
      <w:r w:rsidR="00502407" w:rsidRPr="00543FC8">
        <w:rPr>
          <w:rFonts w:asciiTheme="majorHAnsi" w:eastAsia="Times New Roman" w:hAnsiTheme="majorHAnsi" w:cs="Times New Roman"/>
          <w:b/>
          <w:color w:val="00B0F0"/>
        </w:rPr>
        <w:t>Alternative:</w:t>
      </w:r>
      <w:r w:rsidR="00B36682" w:rsidRPr="00543FC8">
        <w:rPr>
          <w:rFonts w:asciiTheme="majorHAnsi" w:eastAsia="Times New Roman" w:hAnsiTheme="majorHAnsi" w:cs="Times New Roman"/>
          <w:b/>
          <w:color w:val="00B0F0"/>
        </w:rPr>
        <w:t xml:space="preserve"> </w:t>
      </w:r>
      <w:r w:rsidR="00B36682" w:rsidRPr="00543FC8">
        <w:rPr>
          <w:rFonts w:asciiTheme="majorHAnsi" w:eastAsia="Times New Roman" w:hAnsiTheme="majorHAnsi" w:cs="Times New Roman"/>
          <w:b/>
        </w:rPr>
        <w:t>authorized representative</w:t>
      </w:r>
      <w:r w:rsidR="00FB73E4" w:rsidRPr="00543FC8">
        <w:rPr>
          <w:rFonts w:asciiTheme="majorHAnsi" w:eastAsia="Times New Roman" w:hAnsiTheme="majorHAnsi" w:cs="Times New Roman"/>
          <w:b/>
        </w:rPr>
        <w:t>,</w:t>
      </w:r>
      <w:r w:rsidR="00DD1A9E" w:rsidRPr="00543FC8">
        <w:rPr>
          <w:rFonts w:asciiTheme="majorHAnsi" w:eastAsia="Times New Roman" w:hAnsiTheme="majorHAnsi" w:cs="Times New Roman"/>
          <w:b/>
        </w:rPr>
        <w:t xml:space="preserve"> if </w:t>
      </w:r>
      <w:r w:rsidR="00FB73E4" w:rsidRPr="00543FC8">
        <w:rPr>
          <w:rFonts w:asciiTheme="majorHAnsi" w:eastAsia="Times New Roman" w:hAnsiTheme="majorHAnsi" w:cs="Times New Roman"/>
          <w:b/>
        </w:rPr>
        <w:t xml:space="preserve">a </w:t>
      </w:r>
      <w:r w:rsidR="00DD1A9E" w:rsidRPr="00543FC8">
        <w:rPr>
          <w:rFonts w:asciiTheme="majorHAnsi" w:eastAsia="Times New Roman" w:hAnsiTheme="majorHAnsi" w:cs="Times New Roman"/>
          <w:b/>
        </w:rPr>
        <w:t>minor</w:t>
      </w:r>
      <w:r w:rsidR="00FC3CF9" w:rsidRPr="00543FC8">
        <w:rPr>
          <w:rFonts w:asciiTheme="majorHAnsi" w:eastAsia="Times New Roman" w:hAnsiTheme="majorHAnsi" w:cs="Times New Roman"/>
          <w:b/>
          <w:color w:val="00B0F0"/>
        </w:rPr>
        <w:t>)</w:t>
      </w:r>
      <w:r w:rsidR="009D7CFF" w:rsidRPr="00543FC8">
        <w:rPr>
          <w:rFonts w:asciiTheme="majorHAnsi" w:eastAsia="Times New Roman" w:hAnsiTheme="majorHAnsi" w:cs="Times New Roman"/>
          <w:b/>
        </w:rPr>
        <w:t xml:space="preserve"> has provided informed consent for genetic testing.</w:t>
      </w:r>
    </w:p>
    <w:p w:rsidR="003D53EC" w:rsidRPr="00543FC8" w:rsidRDefault="003D53EC" w:rsidP="009D7CFF">
      <w:pPr>
        <w:spacing w:after="0" w:line="240" w:lineRule="auto"/>
        <w:rPr>
          <w:rFonts w:asciiTheme="majorHAnsi" w:eastAsia="Times New Roman" w:hAnsiTheme="majorHAnsi" w:cs="Times New Roman"/>
          <w:b/>
        </w:rPr>
      </w:pPr>
    </w:p>
    <w:p w:rsidR="009D7CFF" w:rsidRPr="00543FC8" w:rsidRDefault="009D7CFF" w:rsidP="009D7CFF">
      <w:pPr>
        <w:spacing w:after="0" w:line="240" w:lineRule="auto"/>
        <w:rPr>
          <w:rFonts w:asciiTheme="majorHAnsi" w:eastAsia="Times New Roman" w:hAnsiTheme="majorHAnsi" w:cs="Times New Roman"/>
        </w:rPr>
      </w:pPr>
      <w:r w:rsidRPr="00543FC8">
        <w:rPr>
          <w:rFonts w:asciiTheme="majorHAnsi" w:eastAsia="Times New Roman" w:hAnsiTheme="majorHAnsi" w:cs="Times New Roman"/>
        </w:rPr>
        <w:t xml:space="preserve">A positive test result would confirm a genetic diagnosis and would ensure my patient is being managed appropriately. I am specifying Ambry Genetics Corporation because this laboratory has highly-sensitive and cost-effective testing for </w:t>
      </w:r>
      <w:proofErr w:type="spellStart"/>
      <w:r w:rsidR="0090066E">
        <w:rPr>
          <w:rFonts w:asciiTheme="majorHAnsi" w:eastAsia="Times New Roman" w:hAnsiTheme="majorHAnsi" w:cs="Times New Roman"/>
        </w:rPr>
        <w:t>Rett</w:t>
      </w:r>
      <w:proofErr w:type="spellEnd"/>
      <w:r w:rsidR="0090066E">
        <w:rPr>
          <w:rFonts w:asciiTheme="majorHAnsi" w:eastAsia="Times New Roman" w:hAnsiTheme="majorHAnsi" w:cs="Times New Roman"/>
        </w:rPr>
        <w:t xml:space="preserve"> syndrome and related disorders</w:t>
      </w:r>
      <w:bookmarkStart w:id="0" w:name="_GoBack"/>
      <w:bookmarkEnd w:id="0"/>
      <w:r w:rsidR="0090066E">
        <w:rPr>
          <w:rFonts w:asciiTheme="majorHAnsi" w:eastAsia="Times New Roman" w:hAnsiTheme="majorHAnsi" w:cs="Times New Roman"/>
        </w:rPr>
        <w:t xml:space="preserve">, </w:t>
      </w:r>
      <w:r w:rsidRPr="00543FC8">
        <w:rPr>
          <w:rFonts w:asciiTheme="majorHAnsi" w:eastAsia="Times New Roman" w:hAnsiTheme="majorHAnsi" w:cs="Times New Roman"/>
        </w:rPr>
        <w:t xml:space="preserve">along with a </w:t>
      </w:r>
      <w:r w:rsidRPr="00543FC8">
        <w:rPr>
          <w:rFonts w:asciiTheme="majorHAnsi" w:eastAsia="Times New Roman" w:hAnsiTheme="majorHAnsi" w:cs="Times New Roman"/>
        </w:rPr>
        <w:lastRenderedPageBreak/>
        <w:t xml:space="preserve">large database of tested patients to ensure highly validated, accurate, and informative test interpretation.  </w:t>
      </w:r>
    </w:p>
    <w:p w:rsidR="009D7CFF" w:rsidRPr="00543FC8" w:rsidRDefault="009D7CFF" w:rsidP="009D7CFF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</w:p>
    <w:p w:rsidR="009D7CFF" w:rsidRPr="00543FC8" w:rsidRDefault="00CE52C0" w:rsidP="009D7CFF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543FC8">
        <w:rPr>
          <w:rFonts w:asciiTheme="majorHAnsi" w:eastAsia="Times New Roman" w:hAnsiTheme="majorHAnsi" w:cs="Times New Roman"/>
          <w:color w:val="000000"/>
        </w:rPr>
        <w:t xml:space="preserve">Please review this information and provide </w:t>
      </w:r>
      <w:r w:rsidR="00FC3CF9" w:rsidRPr="00543FC8">
        <w:rPr>
          <w:rFonts w:asciiTheme="majorHAnsi" w:eastAsia="Times New Roman" w:hAnsiTheme="majorHAnsi" w:cs="Times New Roman"/>
          <w:color w:val="000000"/>
        </w:rPr>
        <w:t xml:space="preserve">support </w:t>
      </w:r>
      <w:r w:rsidRPr="00543FC8">
        <w:rPr>
          <w:rFonts w:asciiTheme="majorHAnsi" w:eastAsia="Times New Roman" w:hAnsiTheme="majorHAnsi" w:cs="Times New Roman"/>
          <w:color w:val="000000"/>
        </w:rPr>
        <w:t xml:space="preserve">for </w:t>
      </w:r>
      <w:r w:rsidR="009D7CFF" w:rsidRPr="00543FC8">
        <w:rPr>
          <w:rFonts w:asciiTheme="majorHAnsi" w:eastAsia="Times New Roman" w:hAnsiTheme="majorHAnsi" w:cs="Times New Roman"/>
          <w:color w:val="000000"/>
        </w:rPr>
        <w:t>this request for coverage of</w:t>
      </w:r>
      <w:r w:rsidR="000D4F0A" w:rsidRPr="00543FC8">
        <w:rPr>
          <w:rFonts w:asciiTheme="majorHAnsi" w:eastAsia="Times New Roman" w:hAnsiTheme="majorHAnsi" w:cs="Times New Roman"/>
          <w:color w:val="000000"/>
        </w:rPr>
        <w:t xml:space="preserve"> diagnostic genetic testing for</w:t>
      </w:r>
      <w:r w:rsidR="009D7CFF" w:rsidRPr="00543FC8">
        <w:rPr>
          <w:rFonts w:asciiTheme="majorHAnsi" w:eastAsia="Times New Roman" w:hAnsiTheme="majorHAnsi" w:cs="Times New Roman"/>
          <w:color w:val="000000"/>
        </w:rPr>
        <w:t xml:space="preserve"> my patient.</w:t>
      </w:r>
      <w:r w:rsidR="00FC3CF9" w:rsidRPr="00543FC8">
        <w:rPr>
          <w:rFonts w:asciiTheme="majorHAnsi" w:eastAsia="Times New Roman" w:hAnsiTheme="majorHAnsi" w:cs="Times New Roman"/>
          <w:color w:val="000000"/>
        </w:rPr>
        <w:t xml:space="preserve"> </w:t>
      </w:r>
      <w:r w:rsidRPr="00543FC8">
        <w:rPr>
          <w:rFonts w:asciiTheme="majorHAnsi" w:eastAsia="Times New Roman" w:hAnsiTheme="majorHAnsi" w:cs="Times New Roman"/>
        </w:rPr>
        <w:t xml:space="preserve">Coordinating and completing complex </w:t>
      </w:r>
      <w:r w:rsidR="009D7CFF" w:rsidRPr="00543FC8">
        <w:rPr>
          <w:rFonts w:asciiTheme="majorHAnsi" w:eastAsia="Times New Roman" w:hAnsiTheme="majorHAnsi" w:cs="Times New Roman"/>
        </w:rPr>
        <w:t xml:space="preserve">testing </w:t>
      </w:r>
      <w:r w:rsidRPr="00543FC8">
        <w:rPr>
          <w:rFonts w:asciiTheme="majorHAnsi" w:eastAsia="Times New Roman" w:hAnsiTheme="majorHAnsi" w:cs="Times New Roman"/>
        </w:rPr>
        <w:t xml:space="preserve">of this nature </w:t>
      </w:r>
      <w:r w:rsidR="009D7CFF" w:rsidRPr="00543FC8">
        <w:rPr>
          <w:rFonts w:asciiTheme="majorHAnsi" w:eastAsia="Times New Roman" w:hAnsiTheme="majorHAnsi" w:cs="Times New Roman"/>
        </w:rPr>
        <w:t>can take up to several months</w:t>
      </w:r>
      <w:r w:rsidR="00FB73E4" w:rsidRPr="00543FC8">
        <w:rPr>
          <w:rFonts w:asciiTheme="majorHAnsi" w:eastAsia="Times New Roman" w:hAnsiTheme="majorHAnsi" w:cs="Times New Roman"/>
        </w:rPr>
        <w:t>;</w:t>
      </w:r>
      <w:r w:rsidR="009D7CFF" w:rsidRPr="00543FC8">
        <w:rPr>
          <w:rFonts w:asciiTheme="majorHAnsi" w:eastAsia="Times New Roman" w:hAnsiTheme="majorHAnsi" w:cs="Times New Roman"/>
        </w:rPr>
        <w:t xml:space="preserve"> we are requesting that the authorization be valid for</w:t>
      </w:r>
      <w:r w:rsidR="00CD0C29" w:rsidRPr="00543FC8">
        <w:rPr>
          <w:rFonts w:asciiTheme="majorHAnsi" w:eastAsia="Times New Roman" w:hAnsiTheme="majorHAnsi" w:cs="Times New Roman"/>
        </w:rPr>
        <w:t xml:space="preserve"> at least</w:t>
      </w:r>
      <w:r w:rsidR="009D7CFF" w:rsidRPr="00543FC8">
        <w:rPr>
          <w:rFonts w:asciiTheme="majorHAnsi" w:eastAsia="Times New Roman" w:hAnsiTheme="majorHAnsi" w:cs="Times New Roman"/>
        </w:rPr>
        <w:t xml:space="preserve"> </w:t>
      </w:r>
      <w:r w:rsidR="009D7CFF" w:rsidRPr="00543FC8">
        <w:rPr>
          <w:rFonts w:asciiTheme="majorHAnsi" w:eastAsia="Times New Roman" w:hAnsiTheme="majorHAnsi" w:cs="Times New Roman"/>
          <w:b/>
        </w:rPr>
        <w:t>6 months</w:t>
      </w:r>
      <w:r w:rsidR="009D7CFF" w:rsidRPr="00543FC8">
        <w:rPr>
          <w:rFonts w:asciiTheme="majorHAnsi" w:eastAsia="Times New Roman" w:hAnsiTheme="majorHAnsi" w:cs="Times New Roman"/>
        </w:rPr>
        <w:t xml:space="preserve">. </w:t>
      </w:r>
    </w:p>
    <w:p w:rsidR="009D7CFF" w:rsidRPr="00543FC8" w:rsidRDefault="009D7CFF" w:rsidP="009D7CFF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9D7CFF" w:rsidRPr="00543FC8" w:rsidRDefault="009D7CFF" w:rsidP="009D7CFF">
      <w:pPr>
        <w:spacing w:after="0" w:line="240" w:lineRule="auto"/>
        <w:rPr>
          <w:rFonts w:asciiTheme="majorHAnsi" w:eastAsia="Times New Roman" w:hAnsiTheme="majorHAnsi" w:cs="Times New Roman"/>
        </w:rPr>
      </w:pPr>
      <w:r w:rsidRPr="00543FC8">
        <w:rPr>
          <w:rFonts w:asciiTheme="majorHAnsi" w:eastAsia="Times New Roman" w:hAnsiTheme="majorHAnsi" w:cs="Times New Roman"/>
        </w:rPr>
        <w:t xml:space="preserve">Thank you for your time </w:t>
      </w:r>
      <w:r w:rsidR="00CD0C29" w:rsidRPr="00543FC8">
        <w:rPr>
          <w:rFonts w:asciiTheme="majorHAnsi" w:eastAsia="Times New Roman" w:hAnsiTheme="majorHAnsi" w:cs="Times New Roman"/>
        </w:rPr>
        <w:t xml:space="preserve">and further consideration. </w:t>
      </w:r>
      <w:r w:rsidR="00F808A3" w:rsidRPr="00543FC8">
        <w:rPr>
          <w:rFonts w:asciiTheme="majorHAnsi" w:eastAsia="Times New Roman" w:hAnsiTheme="majorHAnsi" w:cs="Times New Roman"/>
        </w:rPr>
        <w:t xml:space="preserve">If you have any </w:t>
      </w:r>
      <w:r w:rsidR="00DD25CF" w:rsidRPr="00543FC8">
        <w:rPr>
          <w:rFonts w:asciiTheme="majorHAnsi" w:eastAsia="Times New Roman" w:hAnsiTheme="majorHAnsi" w:cs="Times New Roman"/>
        </w:rPr>
        <w:t xml:space="preserve">questions, </w:t>
      </w:r>
      <w:r w:rsidRPr="00543FC8">
        <w:rPr>
          <w:rFonts w:asciiTheme="majorHAnsi" w:eastAsia="Times New Roman" w:hAnsiTheme="majorHAnsi" w:cs="Times New Roman"/>
        </w:rPr>
        <w:t>please do</w:t>
      </w:r>
      <w:r w:rsidR="00DD25CF" w:rsidRPr="00543FC8">
        <w:rPr>
          <w:rFonts w:asciiTheme="majorHAnsi" w:eastAsia="Times New Roman" w:hAnsiTheme="majorHAnsi" w:cs="Times New Roman"/>
        </w:rPr>
        <w:t xml:space="preserve"> not </w:t>
      </w:r>
      <w:r w:rsidRPr="00543FC8">
        <w:rPr>
          <w:rFonts w:asciiTheme="majorHAnsi" w:eastAsia="Times New Roman" w:hAnsiTheme="majorHAnsi" w:cs="Times New Roman"/>
        </w:rPr>
        <w:t xml:space="preserve">hesitate to contact me </w:t>
      </w:r>
      <w:r w:rsidR="00DD25CF" w:rsidRPr="00543FC8">
        <w:rPr>
          <w:rFonts w:asciiTheme="majorHAnsi" w:eastAsia="Times New Roman" w:hAnsiTheme="majorHAnsi" w:cs="Times New Roman"/>
        </w:rPr>
        <w:t>at the numbers indicated below</w:t>
      </w:r>
      <w:r w:rsidRPr="00543FC8">
        <w:rPr>
          <w:rFonts w:asciiTheme="majorHAnsi" w:eastAsia="Times New Roman" w:hAnsiTheme="majorHAnsi" w:cs="Times New Roman"/>
        </w:rPr>
        <w:t xml:space="preserve">. </w:t>
      </w:r>
    </w:p>
    <w:p w:rsidR="000D4F0A" w:rsidRPr="00543FC8" w:rsidRDefault="000D4F0A" w:rsidP="009D7CFF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7C479C" w:rsidRPr="00543FC8" w:rsidRDefault="007C479C" w:rsidP="000D4F0A">
      <w:pPr>
        <w:spacing w:after="0" w:line="240" w:lineRule="auto"/>
        <w:rPr>
          <w:rFonts w:asciiTheme="majorHAnsi" w:eastAsia="Times New Roman" w:hAnsiTheme="majorHAnsi" w:cs="Times New Roman"/>
        </w:rPr>
      </w:pPr>
      <w:r w:rsidRPr="00543FC8">
        <w:rPr>
          <w:rFonts w:asciiTheme="majorHAnsi" w:eastAsia="Times New Roman" w:hAnsiTheme="majorHAnsi" w:cs="Times New Roman"/>
        </w:rPr>
        <w:t>Sincerely,</w:t>
      </w:r>
    </w:p>
    <w:p w:rsidR="007C479C" w:rsidRPr="00543FC8" w:rsidRDefault="007C479C" w:rsidP="000D4F0A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</w:p>
    <w:p w:rsidR="000D4F0A" w:rsidRPr="00543FC8" w:rsidRDefault="000D4F0A" w:rsidP="000D4F0A">
      <w:pPr>
        <w:spacing w:after="0" w:line="240" w:lineRule="auto"/>
        <w:rPr>
          <w:rFonts w:asciiTheme="majorHAnsi" w:eastAsia="Times New Roman" w:hAnsiTheme="majorHAnsi" w:cs="Times New Roman"/>
        </w:rPr>
      </w:pPr>
      <w:r w:rsidRPr="00543FC8">
        <w:rPr>
          <w:rFonts w:asciiTheme="majorHAnsi" w:eastAsia="Times New Roman" w:hAnsiTheme="majorHAnsi" w:cs="Times New Roman"/>
          <w:color w:val="00B0F0"/>
        </w:rPr>
        <w:t>Ordering Clinician Name</w:t>
      </w:r>
      <w:r w:rsidRPr="00543FC8">
        <w:rPr>
          <w:rFonts w:asciiTheme="majorHAnsi" w:eastAsia="Times New Roman" w:hAnsiTheme="majorHAnsi" w:cs="Times New Roman"/>
        </w:rPr>
        <w:t xml:space="preserve"> (Signature Provided on Test Requisition Form) </w:t>
      </w:r>
    </w:p>
    <w:p w:rsidR="000D4F0A" w:rsidRPr="00543FC8" w:rsidRDefault="000D4F0A" w:rsidP="000D4F0A">
      <w:pPr>
        <w:spacing w:after="0" w:line="240" w:lineRule="auto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 xml:space="preserve">(MD/DO, Clinical Nurse Specialist, Nurse-Midwives, Nurse Practitioner, Physician Assistant, Genetic Counselor*) </w:t>
      </w:r>
    </w:p>
    <w:p w:rsidR="000D4F0A" w:rsidRPr="00543FC8" w:rsidRDefault="000D4F0A" w:rsidP="000D4F0A">
      <w:pPr>
        <w:spacing w:after="0" w:line="240" w:lineRule="auto"/>
        <w:rPr>
          <w:rFonts w:asciiTheme="majorHAnsi" w:eastAsia="Times New Roman" w:hAnsiTheme="majorHAnsi" w:cs="Arial"/>
        </w:rPr>
      </w:pPr>
    </w:p>
    <w:p w:rsidR="000D4F0A" w:rsidRPr="00543FC8" w:rsidRDefault="000D4F0A" w:rsidP="000D4F0A">
      <w:pPr>
        <w:spacing w:after="0" w:line="240" w:lineRule="auto"/>
        <w:rPr>
          <w:rFonts w:asciiTheme="majorHAnsi" w:eastAsia="Times New Roman" w:hAnsiTheme="majorHAnsi" w:cs="Times New Roman"/>
        </w:rPr>
      </w:pPr>
      <w:r w:rsidRPr="00543FC8">
        <w:rPr>
          <w:rFonts w:asciiTheme="majorHAnsi" w:eastAsia="Times New Roman" w:hAnsiTheme="majorHAnsi" w:cs="Times New Roman"/>
        </w:rPr>
        <w:t xml:space="preserve">*Authorized clinician requirements vary by state </w:t>
      </w:r>
    </w:p>
    <w:p w:rsidR="00DD25CF" w:rsidRPr="00543FC8" w:rsidRDefault="00DD25CF" w:rsidP="000D4F0A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DD25CF" w:rsidRPr="00543FC8" w:rsidRDefault="00DD25CF" w:rsidP="000D4F0A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543FC8">
        <w:rPr>
          <w:rFonts w:asciiTheme="majorHAnsi" w:eastAsia="Times New Roman" w:hAnsiTheme="majorHAnsi" w:cs="Times New Roman"/>
          <w:color w:val="00B0F0"/>
        </w:rPr>
        <w:t>[</w:t>
      </w:r>
      <w:r w:rsidR="00FC3CF9" w:rsidRPr="00543FC8">
        <w:rPr>
          <w:rFonts w:asciiTheme="majorHAnsi" w:eastAsia="Times New Roman" w:hAnsiTheme="majorHAnsi" w:cs="Times New Roman"/>
          <w:color w:val="00B0F0"/>
        </w:rPr>
        <w:t xml:space="preserve">Clinician </w:t>
      </w:r>
      <w:r w:rsidRPr="00543FC8">
        <w:rPr>
          <w:rFonts w:asciiTheme="majorHAnsi" w:eastAsia="Times New Roman" w:hAnsiTheme="majorHAnsi" w:cs="Times New Roman"/>
          <w:color w:val="00B0F0"/>
        </w:rPr>
        <w:t>Address]</w:t>
      </w:r>
    </w:p>
    <w:p w:rsidR="00DD25CF" w:rsidRPr="00543FC8" w:rsidRDefault="00DD25CF" w:rsidP="000D4F0A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543FC8">
        <w:rPr>
          <w:rFonts w:asciiTheme="majorHAnsi" w:eastAsia="Times New Roman" w:hAnsiTheme="majorHAnsi" w:cs="Times New Roman"/>
          <w:color w:val="00B0F0"/>
        </w:rPr>
        <w:t>[</w:t>
      </w:r>
      <w:r w:rsidR="00FC3CF9" w:rsidRPr="00543FC8">
        <w:rPr>
          <w:rFonts w:asciiTheme="majorHAnsi" w:eastAsia="Times New Roman" w:hAnsiTheme="majorHAnsi" w:cs="Times New Roman"/>
          <w:color w:val="00B0F0"/>
        </w:rPr>
        <w:t xml:space="preserve">Clinician </w:t>
      </w:r>
      <w:r w:rsidRPr="00543FC8">
        <w:rPr>
          <w:rFonts w:asciiTheme="majorHAnsi" w:eastAsia="Times New Roman" w:hAnsiTheme="majorHAnsi" w:cs="Times New Roman"/>
          <w:color w:val="00B0F0"/>
        </w:rPr>
        <w:t>Phone Number]</w:t>
      </w:r>
    </w:p>
    <w:p w:rsidR="000D4F0A" w:rsidRPr="00FD1099" w:rsidRDefault="000D4F0A" w:rsidP="000D4F0A">
      <w:pPr>
        <w:spacing w:after="120" w:line="240" w:lineRule="auto"/>
        <w:rPr>
          <w:rFonts w:ascii="Cambria" w:eastAsia="Times New Roman" w:hAnsi="Cambria" w:cs="Times New Roman"/>
        </w:rPr>
      </w:pPr>
    </w:p>
    <w:p w:rsidR="000D4F0A" w:rsidRPr="00DA5614" w:rsidRDefault="000D4F0A" w:rsidP="000D4F0A">
      <w:pPr>
        <w:spacing w:after="120" w:line="240" w:lineRule="auto"/>
        <w:rPr>
          <w:rFonts w:ascii="Cambria" w:eastAsia="Times New Roman" w:hAnsi="Cambria" w:cs="Times New Roman"/>
          <w:b/>
        </w:rPr>
      </w:pPr>
      <w:r w:rsidRPr="00DA5614">
        <w:rPr>
          <w:rFonts w:ascii="Cambria" w:eastAsia="Times New Roman" w:hAnsi="Cambria" w:cs="Times New Roman"/>
          <w:b/>
        </w:rPr>
        <w:t>Test Details</w:t>
      </w:r>
    </w:p>
    <w:p w:rsidR="00FC3CF9" w:rsidRPr="00543FC8" w:rsidRDefault="000D4F0A" w:rsidP="00DA5614">
      <w:pPr>
        <w:pStyle w:val="Default"/>
        <w:ind w:left="1440" w:hanging="1440"/>
        <w:rPr>
          <w:rFonts w:asciiTheme="majorHAnsi" w:eastAsia="Times New Roman" w:hAnsiTheme="majorHAnsi" w:cs="Times New Roman"/>
          <w:sz w:val="22"/>
          <w:szCs w:val="22"/>
        </w:rPr>
      </w:pPr>
      <w:r w:rsidRPr="00543FC8">
        <w:rPr>
          <w:rFonts w:asciiTheme="majorHAnsi" w:eastAsia="Times New Roman" w:hAnsiTheme="majorHAnsi" w:cs="Times New Roman"/>
          <w:sz w:val="22"/>
          <w:szCs w:val="22"/>
        </w:rPr>
        <w:t xml:space="preserve">CPT codes: </w:t>
      </w:r>
      <w:r w:rsidRPr="00543FC8">
        <w:rPr>
          <w:rFonts w:asciiTheme="majorHAnsi" w:eastAsia="Times New Roman" w:hAnsiTheme="majorHAnsi" w:cs="Times New Roman"/>
          <w:sz w:val="22"/>
          <w:szCs w:val="22"/>
        </w:rPr>
        <w:tab/>
      </w:r>
      <w:r w:rsidR="00543FC8" w:rsidRPr="00543FC8">
        <w:rPr>
          <w:rFonts w:asciiTheme="majorHAnsi" w:hAnsiTheme="majorHAnsi"/>
          <w:sz w:val="22"/>
          <w:szCs w:val="22"/>
        </w:rPr>
        <w:t>81302x1, 81304x1, 81403x1, 81404x3, 81405x5, 81406x6, 81479x27</w:t>
      </w:r>
    </w:p>
    <w:p w:rsidR="00FC3CF9" w:rsidRPr="00543FC8" w:rsidRDefault="00FC3CF9" w:rsidP="00FC3CF9">
      <w:pPr>
        <w:pStyle w:val="Default"/>
        <w:rPr>
          <w:rFonts w:asciiTheme="majorHAnsi" w:eastAsia="Times New Roman" w:hAnsiTheme="majorHAnsi" w:cs="Times New Roman"/>
          <w:sz w:val="22"/>
          <w:szCs w:val="22"/>
        </w:rPr>
      </w:pPr>
    </w:p>
    <w:p w:rsidR="000D4F0A" w:rsidRPr="00543FC8" w:rsidRDefault="000D4F0A" w:rsidP="00FC3CF9">
      <w:pPr>
        <w:pStyle w:val="Default"/>
        <w:ind w:left="1440" w:hanging="1440"/>
        <w:rPr>
          <w:rFonts w:asciiTheme="majorHAnsi" w:hAnsiTheme="majorHAnsi"/>
          <w:sz w:val="22"/>
          <w:szCs w:val="22"/>
        </w:rPr>
      </w:pPr>
      <w:r w:rsidRPr="00543FC8">
        <w:rPr>
          <w:rFonts w:asciiTheme="majorHAnsi" w:eastAsia="Times New Roman" w:hAnsiTheme="majorHAnsi" w:cs="Times New Roman"/>
          <w:sz w:val="22"/>
          <w:szCs w:val="22"/>
        </w:rPr>
        <w:t xml:space="preserve">Laboratory: </w:t>
      </w:r>
      <w:r w:rsidRPr="00543FC8">
        <w:rPr>
          <w:rFonts w:asciiTheme="majorHAnsi" w:eastAsia="Times New Roman" w:hAnsiTheme="majorHAnsi" w:cs="Times New Roman"/>
          <w:sz w:val="22"/>
          <w:szCs w:val="22"/>
        </w:rPr>
        <w:tab/>
      </w:r>
      <w:r w:rsidRPr="00543FC8">
        <w:rPr>
          <w:rFonts w:asciiTheme="majorHAnsi" w:eastAsia="Times New Roman" w:hAnsiTheme="majorHAnsi" w:cs="Arial"/>
          <w:sz w:val="22"/>
          <w:szCs w:val="22"/>
        </w:rPr>
        <w:t xml:space="preserve">Ambry Genetics Corporation (TIN 33-0892453 / NPI 1861568784), a CAP-accredited and CLIA-certified laboratory </w:t>
      </w:r>
      <w:r w:rsidR="001D1E1D" w:rsidRPr="00543FC8">
        <w:rPr>
          <w:rFonts w:asciiTheme="majorHAnsi" w:eastAsia="Times New Roman" w:hAnsiTheme="majorHAnsi" w:cs="Arial"/>
          <w:sz w:val="22"/>
          <w:szCs w:val="22"/>
        </w:rPr>
        <w:t>located at 7</w:t>
      </w:r>
      <w:r w:rsidRPr="00543FC8">
        <w:rPr>
          <w:rFonts w:asciiTheme="majorHAnsi" w:eastAsia="Times New Roman" w:hAnsiTheme="majorHAnsi" w:cs="Arial"/>
          <w:sz w:val="22"/>
          <w:szCs w:val="22"/>
        </w:rPr>
        <w:t xml:space="preserve"> Argonaut, Aliso Viejo, CA 92656</w:t>
      </w:r>
    </w:p>
    <w:p w:rsidR="000D4F0A" w:rsidRPr="00DA5614" w:rsidRDefault="000D4F0A" w:rsidP="006858AA">
      <w:pPr>
        <w:spacing w:after="0" w:line="240" w:lineRule="auto"/>
        <w:contextualSpacing/>
        <w:rPr>
          <w:rFonts w:ascii="Cambria" w:eastAsia="Times New Roman" w:hAnsi="Cambria" w:cs="Times New Roman"/>
        </w:rPr>
      </w:pPr>
    </w:p>
    <w:p w:rsidR="003A6870" w:rsidRPr="00DA5614" w:rsidRDefault="003A6870" w:rsidP="006858AA">
      <w:pPr>
        <w:spacing w:after="0" w:line="240" w:lineRule="auto"/>
        <w:contextualSpacing/>
        <w:rPr>
          <w:rFonts w:ascii="Cambria" w:eastAsia="Times New Roman" w:hAnsi="Cambria" w:cs="Times New Roman"/>
        </w:rPr>
      </w:pPr>
      <w:r w:rsidRPr="00DA5614">
        <w:rPr>
          <w:rFonts w:ascii="Cambria" w:eastAsia="Times New Roman" w:hAnsi="Cambria" w:cs="Times New Roman"/>
          <w:b/>
        </w:rPr>
        <w:t>References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t>Laurvick</w:t>
      </w:r>
      <w:proofErr w:type="spellEnd"/>
      <w:r w:rsidRPr="00543FC8">
        <w:rPr>
          <w:rFonts w:asciiTheme="majorHAnsi" w:eastAsia="Times New Roman" w:hAnsiTheme="majorHAnsi" w:cs="Arial"/>
        </w:rPr>
        <w:t xml:space="preserve"> CL,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</w:t>
      </w:r>
      <w:r w:rsidRPr="00543FC8">
        <w:rPr>
          <w:rFonts w:asciiTheme="majorHAnsi" w:eastAsia="Times New Roman" w:hAnsiTheme="majorHAnsi" w:cs="Arial"/>
        </w:rPr>
        <w:t xml:space="preserve">. </w:t>
      </w:r>
      <w:proofErr w:type="spellStart"/>
      <w:r w:rsidRPr="00543FC8">
        <w:rPr>
          <w:rFonts w:asciiTheme="majorHAnsi" w:eastAsia="Times New Roman" w:hAnsiTheme="majorHAnsi" w:cs="Arial"/>
        </w:rPr>
        <w:t>Rett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 in Australia: a review of the epidemiology.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 xml:space="preserve">J </w:t>
      </w:r>
      <w:proofErr w:type="spellStart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Pediatr</w:t>
      </w:r>
      <w:proofErr w:type="spellEnd"/>
      <w:r w:rsidRPr="00543FC8">
        <w:rPr>
          <w:rFonts w:asciiTheme="majorHAnsi" w:eastAsia="Times New Roman" w:hAnsiTheme="majorHAnsi" w:cs="Arial"/>
        </w:rPr>
        <w:t>. 2006 Mar</w:t>
      </w:r>
      <w:proofErr w:type="gramStart"/>
      <w:r w:rsidRPr="00543FC8">
        <w:rPr>
          <w:rFonts w:asciiTheme="majorHAnsi" w:eastAsia="Times New Roman" w:hAnsiTheme="majorHAnsi" w:cs="Arial"/>
        </w:rPr>
        <w:t>;148</w:t>
      </w:r>
      <w:proofErr w:type="gramEnd"/>
      <w:r w:rsidRPr="00543FC8">
        <w:rPr>
          <w:rFonts w:asciiTheme="majorHAnsi" w:eastAsia="Times New Roman" w:hAnsiTheme="majorHAnsi" w:cs="Arial"/>
        </w:rPr>
        <w:t>(3):347-52.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>Archer H,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</w:t>
      </w:r>
      <w:r w:rsidRPr="00543FC8">
        <w:rPr>
          <w:rFonts w:asciiTheme="majorHAnsi" w:eastAsia="Times New Roman" w:hAnsiTheme="majorHAnsi" w:cs="Arial"/>
        </w:rPr>
        <w:t>.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CDKL5 </w:t>
      </w:r>
      <w:r w:rsidRPr="00543FC8">
        <w:rPr>
          <w:rFonts w:asciiTheme="majorHAnsi" w:eastAsia="Times New Roman" w:hAnsiTheme="majorHAnsi" w:cs="Arial"/>
        </w:rPr>
        <w:t>mutations cause infantile spasms, early onset seizures, and severe mental retardation in female patients.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J Med Genet</w:t>
      </w:r>
      <w:r w:rsidRPr="00543FC8">
        <w:rPr>
          <w:rFonts w:asciiTheme="majorHAnsi" w:eastAsia="Times New Roman" w:hAnsiTheme="majorHAnsi" w:cs="Arial"/>
        </w:rPr>
        <w:t>. 2006 Sep</w:t>
      </w:r>
      <w:proofErr w:type="gramStart"/>
      <w:r w:rsidRPr="00543FC8">
        <w:rPr>
          <w:rFonts w:asciiTheme="majorHAnsi" w:eastAsia="Times New Roman" w:hAnsiTheme="majorHAnsi" w:cs="Arial"/>
        </w:rPr>
        <w:t>;43</w:t>
      </w:r>
      <w:proofErr w:type="gramEnd"/>
      <w:r w:rsidRPr="00543FC8">
        <w:rPr>
          <w:rFonts w:asciiTheme="majorHAnsi" w:eastAsia="Times New Roman" w:hAnsiTheme="majorHAnsi" w:cs="Arial"/>
        </w:rPr>
        <w:t>(9):729-34.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t>Ariani</w:t>
      </w:r>
      <w:proofErr w:type="spellEnd"/>
      <w:r w:rsidRPr="00543FC8">
        <w:rPr>
          <w:rFonts w:asciiTheme="majorHAnsi" w:eastAsia="Times New Roman" w:hAnsiTheme="majorHAnsi" w:cs="Arial"/>
        </w:rPr>
        <w:t xml:space="preserve"> F,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</w:t>
      </w:r>
      <w:r w:rsidRPr="00543FC8">
        <w:rPr>
          <w:rFonts w:asciiTheme="majorHAnsi" w:eastAsia="Times New Roman" w:hAnsiTheme="majorHAnsi" w:cs="Arial"/>
        </w:rPr>
        <w:t>.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FOXG1 </w:t>
      </w:r>
      <w:r w:rsidRPr="00543FC8">
        <w:rPr>
          <w:rFonts w:asciiTheme="majorHAnsi" w:eastAsia="Times New Roman" w:hAnsiTheme="majorHAnsi" w:cs="Arial"/>
        </w:rPr>
        <w:t xml:space="preserve">is responsible for the congenital variant of </w:t>
      </w:r>
      <w:proofErr w:type="spellStart"/>
      <w:r w:rsidRPr="00543FC8">
        <w:rPr>
          <w:rFonts w:asciiTheme="majorHAnsi" w:eastAsia="Times New Roman" w:hAnsiTheme="majorHAnsi" w:cs="Arial"/>
        </w:rPr>
        <w:t>Rett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Am J Hum Genet.</w:t>
      </w:r>
      <w:r w:rsidRPr="00543FC8">
        <w:rPr>
          <w:rFonts w:asciiTheme="majorHAnsi" w:eastAsia="Times New Roman" w:hAnsiTheme="majorHAnsi" w:cs="Arial"/>
        </w:rPr>
        <w:t>2008 Jul</w:t>
      </w:r>
      <w:proofErr w:type="gramStart"/>
      <w:r w:rsidRPr="00543FC8">
        <w:rPr>
          <w:rFonts w:asciiTheme="majorHAnsi" w:eastAsia="Times New Roman" w:hAnsiTheme="majorHAnsi" w:cs="Arial"/>
        </w:rPr>
        <w:t>;83</w:t>
      </w:r>
      <w:proofErr w:type="gramEnd"/>
      <w:r w:rsidRPr="00543FC8">
        <w:rPr>
          <w:rFonts w:asciiTheme="majorHAnsi" w:eastAsia="Times New Roman" w:hAnsiTheme="majorHAnsi" w:cs="Arial"/>
        </w:rPr>
        <w:t>(1):89-93.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>Brunetti-</w:t>
      </w:r>
      <w:proofErr w:type="spellStart"/>
      <w:r w:rsidRPr="00543FC8">
        <w:rPr>
          <w:rFonts w:asciiTheme="majorHAnsi" w:eastAsia="Times New Roman" w:hAnsiTheme="majorHAnsi" w:cs="Arial"/>
        </w:rPr>
        <w:t>Pierri</w:t>
      </w:r>
      <w:proofErr w:type="spellEnd"/>
      <w:r w:rsidRPr="00543FC8">
        <w:rPr>
          <w:rFonts w:asciiTheme="majorHAnsi" w:eastAsia="Times New Roman" w:hAnsiTheme="majorHAnsi" w:cs="Arial"/>
        </w:rPr>
        <w:t xml:space="preserve"> N,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</w:t>
      </w:r>
      <w:r w:rsidRPr="00543FC8">
        <w:rPr>
          <w:rFonts w:asciiTheme="majorHAnsi" w:eastAsia="Times New Roman" w:hAnsiTheme="majorHAnsi" w:cs="Arial"/>
        </w:rPr>
        <w:t> Duplications of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FOXG1 </w:t>
      </w:r>
      <w:r w:rsidRPr="00543FC8">
        <w:rPr>
          <w:rFonts w:asciiTheme="majorHAnsi" w:eastAsia="Times New Roman" w:hAnsiTheme="majorHAnsi" w:cs="Arial"/>
        </w:rPr>
        <w:t xml:space="preserve">in 14q12 </w:t>
      </w:r>
      <w:proofErr w:type="gramStart"/>
      <w:r w:rsidRPr="00543FC8">
        <w:rPr>
          <w:rFonts w:asciiTheme="majorHAnsi" w:eastAsia="Times New Roman" w:hAnsiTheme="majorHAnsi" w:cs="Arial"/>
        </w:rPr>
        <w:t>are</w:t>
      </w:r>
      <w:proofErr w:type="gramEnd"/>
      <w:r w:rsidRPr="00543FC8">
        <w:rPr>
          <w:rFonts w:asciiTheme="majorHAnsi" w:eastAsia="Times New Roman" w:hAnsiTheme="majorHAnsi" w:cs="Arial"/>
        </w:rPr>
        <w:t xml:space="preserve"> associated with developmental epilepsy, mental retardation, and severe speech impairment. </w:t>
      </w:r>
      <w:proofErr w:type="spellStart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Eur</w:t>
      </w:r>
      <w:proofErr w:type="spellEnd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 xml:space="preserve"> J Hum Genet.</w:t>
      </w:r>
      <w:r w:rsidRPr="00543FC8">
        <w:rPr>
          <w:rFonts w:asciiTheme="majorHAnsi" w:eastAsia="Times New Roman" w:hAnsiTheme="majorHAnsi" w:cs="Arial"/>
        </w:rPr>
        <w:t> 2011 Jan</w:t>
      </w:r>
      <w:proofErr w:type="gramStart"/>
      <w:r w:rsidRPr="00543FC8">
        <w:rPr>
          <w:rFonts w:asciiTheme="majorHAnsi" w:eastAsia="Times New Roman" w:hAnsiTheme="majorHAnsi" w:cs="Arial"/>
        </w:rPr>
        <w:t>;19</w:t>
      </w:r>
      <w:proofErr w:type="gramEnd"/>
      <w:r w:rsidRPr="00543FC8">
        <w:rPr>
          <w:rFonts w:asciiTheme="majorHAnsi" w:eastAsia="Times New Roman" w:hAnsiTheme="majorHAnsi" w:cs="Arial"/>
        </w:rPr>
        <w:t>(1):102-7.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t>Nel</w:t>
      </w:r>
      <w:proofErr w:type="spellEnd"/>
      <w:r w:rsidRPr="00543FC8">
        <w:rPr>
          <w:rFonts w:asciiTheme="majorHAnsi" w:eastAsia="Times New Roman" w:hAnsiTheme="majorHAnsi" w:cs="Arial"/>
        </w:rPr>
        <w:t xml:space="preserve"> JL,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 et al.</w:t>
      </w:r>
      <w:r w:rsidRPr="00543FC8">
        <w:rPr>
          <w:rFonts w:asciiTheme="majorHAnsi" w:eastAsia="Times New Roman" w:hAnsiTheme="majorHAnsi" w:cs="Arial"/>
        </w:rPr>
        <w:t xml:space="preserve">  </w:t>
      </w:r>
      <w:proofErr w:type="spellStart"/>
      <w:r w:rsidRPr="00543FC8">
        <w:rPr>
          <w:rFonts w:asciiTheme="majorHAnsi" w:eastAsia="Times New Roman" w:hAnsiTheme="majorHAnsi" w:cs="Arial"/>
        </w:rPr>
        <w:t>Rett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syndrome: revised diagnostic criteria and nomenclature. 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Ann Neurol.</w:t>
      </w:r>
      <w:r w:rsidRPr="00543FC8">
        <w:rPr>
          <w:rFonts w:asciiTheme="majorHAnsi" w:eastAsia="Times New Roman" w:hAnsiTheme="majorHAnsi" w:cs="Arial"/>
        </w:rPr>
        <w:t> 2010 Dec</w:t>
      </w:r>
      <w:proofErr w:type="gramStart"/>
      <w:r w:rsidRPr="00543FC8">
        <w:rPr>
          <w:rFonts w:asciiTheme="majorHAnsi" w:eastAsia="Times New Roman" w:hAnsiTheme="majorHAnsi" w:cs="Arial"/>
        </w:rPr>
        <w:t>;68</w:t>
      </w:r>
      <w:proofErr w:type="gramEnd"/>
      <w:r w:rsidRPr="00543FC8">
        <w:rPr>
          <w:rFonts w:asciiTheme="majorHAnsi" w:eastAsia="Times New Roman" w:hAnsiTheme="majorHAnsi" w:cs="Arial"/>
        </w:rPr>
        <w:t>(6):944-50.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t>Buiting</w:t>
      </w:r>
      <w:proofErr w:type="spellEnd"/>
      <w:r w:rsidRPr="00543FC8">
        <w:rPr>
          <w:rFonts w:asciiTheme="majorHAnsi" w:eastAsia="Times New Roman" w:hAnsiTheme="majorHAnsi" w:cs="Arial"/>
        </w:rPr>
        <w:t xml:space="preserve"> K,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 </w:t>
      </w:r>
      <w:r w:rsidRPr="00543FC8">
        <w:rPr>
          <w:rFonts w:asciiTheme="majorHAnsi" w:eastAsia="Times New Roman" w:hAnsiTheme="majorHAnsi" w:cs="Arial"/>
        </w:rPr>
        <w:t xml:space="preserve"> A 5-kb imprinting center deletion in a family with </w:t>
      </w:r>
      <w:proofErr w:type="spellStart"/>
      <w:r w:rsidRPr="00543FC8">
        <w:rPr>
          <w:rFonts w:asciiTheme="majorHAnsi" w:eastAsia="Times New Roman" w:hAnsiTheme="majorHAnsi" w:cs="Arial"/>
        </w:rPr>
        <w:t>Angelman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 reduces the shortest region of deletion overlap to 880 </w:t>
      </w:r>
      <w:proofErr w:type="spellStart"/>
      <w:r w:rsidRPr="00543FC8">
        <w:rPr>
          <w:rFonts w:asciiTheme="majorHAnsi" w:eastAsia="Times New Roman" w:hAnsiTheme="majorHAnsi" w:cs="Arial"/>
        </w:rPr>
        <w:t>bp.</w:t>
      </w:r>
      <w:proofErr w:type="spellEnd"/>
      <w:r w:rsidRPr="00543FC8">
        <w:rPr>
          <w:rFonts w:asciiTheme="majorHAnsi" w:eastAsia="Times New Roman" w:hAnsiTheme="majorHAnsi" w:cs="Arial"/>
        </w:rPr>
        <w:t>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Hum Genet</w:t>
      </w:r>
      <w:r w:rsidRPr="00543FC8">
        <w:rPr>
          <w:rFonts w:asciiTheme="majorHAnsi" w:eastAsia="Times New Roman" w:hAnsiTheme="majorHAnsi" w:cs="Arial"/>
        </w:rPr>
        <w:t>. 1999</w:t>
      </w:r>
      <w:proofErr w:type="gramStart"/>
      <w:r w:rsidRPr="00543FC8">
        <w:rPr>
          <w:rFonts w:asciiTheme="majorHAnsi" w:eastAsia="Times New Roman" w:hAnsiTheme="majorHAnsi" w:cs="Arial"/>
        </w:rPr>
        <w:t>;105:665</w:t>
      </w:r>
      <w:proofErr w:type="gramEnd"/>
      <w:r w:rsidRPr="00543FC8">
        <w:rPr>
          <w:rFonts w:asciiTheme="majorHAnsi" w:eastAsia="Times New Roman" w:hAnsiTheme="majorHAnsi" w:cs="Arial"/>
        </w:rPr>
        <w:t>–666.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>Gilfillan GD,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</w:t>
      </w:r>
      <w:r w:rsidRPr="00543FC8">
        <w:rPr>
          <w:rFonts w:asciiTheme="majorHAnsi" w:eastAsia="Times New Roman" w:hAnsiTheme="majorHAnsi" w:cs="Arial"/>
        </w:rPr>
        <w:t>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SLC9A6</w:t>
      </w:r>
      <w:r w:rsidRPr="00543FC8">
        <w:rPr>
          <w:rFonts w:asciiTheme="majorHAnsi" w:eastAsia="Times New Roman" w:hAnsiTheme="majorHAnsi" w:cs="Arial"/>
        </w:rPr>
        <w:t xml:space="preserve"> mutations cause X-linked mental retardation, microcephaly, epilepsy, and ataxia, a phenotype mimicking </w:t>
      </w:r>
      <w:proofErr w:type="spellStart"/>
      <w:r w:rsidRPr="00543FC8">
        <w:rPr>
          <w:rFonts w:asciiTheme="majorHAnsi" w:eastAsia="Times New Roman" w:hAnsiTheme="majorHAnsi" w:cs="Arial"/>
        </w:rPr>
        <w:t>Angelman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Am J Hum Genet</w:t>
      </w:r>
      <w:r w:rsidRPr="00543FC8">
        <w:rPr>
          <w:rFonts w:asciiTheme="majorHAnsi" w:eastAsia="Times New Roman" w:hAnsiTheme="majorHAnsi" w:cs="Arial"/>
        </w:rPr>
        <w:t>. 2008</w:t>
      </w:r>
      <w:proofErr w:type="gramStart"/>
      <w:r w:rsidRPr="00543FC8">
        <w:rPr>
          <w:rFonts w:asciiTheme="majorHAnsi" w:eastAsia="Times New Roman" w:hAnsiTheme="majorHAnsi" w:cs="Arial"/>
        </w:rPr>
        <w:t>;82:1003</w:t>
      </w:r>
      <w:proofErr w:type="gramEnd"/>
      <w:r w:rsidRPr="00543FC8">
        <w:rPr>
          <w:rFonts w:asciiTheme="majorHAnsi" w:eastAsia="Times New Roman" w:hAnsiTheme="majorHAnsi" w:cs="Arial"/>
        </w:rPr>
        <w:t>-1010.</w:t>
      </w:r>
    </w:p>
    <w:p w:rsidR="006858AA" w:rsidRPr="00543FC8" w:rsidRDefault="006858AA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t>Gillfillan</w:t>
      </w:r>
      <w:proofErr w:type="spellEnd"/>
      <w:r w:rsidRPr="00543FC8">
        <w:rPr>
          <w:rFonts w:asciiTheme="majorHAnsi" w:eastAsia="Times New Roman" w:hAnsiTheme="majorHAnsi" w:cs="Arial"/>
        </w:rPr>
        <w:t xml:space="preserve"> GD,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 SLC9A6</w:t>
      </w:r>
      <w:r w:rsidRPr="00543FC8">
        <w:rPr>
          <w:rFonts w:asciiTheme="majorHAnsi" w:eastAsia="Times New Roman" w:hAnsiTheme="majorHAnsi" w:cs="Arial"/>
        </w:rPr>
        <w:t xml:space="preserve"> mutations cause X-linked mental retardation, microcephaly, epilepsy, and ataxia, a phenotype mimicking </w:t>
      </w:r>
      <w:proofErr w:type="spellStart"/>
      <w:r w:rsidRPr="00543FC8">
        <w:rPr>
          <w:rFonts w:asciiTheme="majorHAnsi" w:eastAsia="Times New Roman" w:hAnsiTheme="majorHAnsi" w:cs="Arial"/>
        </w:rPr>
        <w:t>Angelman</w:t>
      </w:r>
      <w:proofErr w:type="spellEnd"/>
      <w:r w:rsidRPr="00543FC8">
        <w:rPr>
          <w:rFonts w:asciiTheme="majorHAnsi" w:eastAsia="Times New Roman" w:hAnsiTheme="majorHAnsi" w:cs="Arial"/>
        </w:rPr>
        <w:t xml:space="preserve"> syndrome.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Am J Hum Genet</w:t>
      </w:r>
      <w:r w:rsidRPr="00543FC8">
        <w:rPr>
          <w:rFonts w:asciiTheme="majorHAnsi" w:eastAsia="Times New Roman" w:hAnsiTheme="majorHAnsi" w:cs="Arial"/>
        </w:rPr>
        <w:t>. 2008 Apr</w:t>
      </w:r>
      <w:proofErr w:type="gramStart"/>
      <w:r w:rsidRPr="00543FC8">
        <w:rPr>
          <w:rFonts w:asciiTheme="majorHAnsi" w:eastAsia="Times New Roman" w:hAnsiTheme="majorHAnsi" w:cs="Arial"/>
        </w:rPr>
        <w:t>;82</w:t>
      </w:r>
      <w:proofErr w:type="gramEnd"/>
      <w:r w:rsidRPr="00543FC8">
        <w:rPr>
          <w:rFonts w:asciiTheme="majorHAnsi" w:eastAsia="Times New Roman" w:hAnsiTheme="majorHAnsi" w:cs="Arial"/>
        </w:rPr>
        <w:t>(4):1003-1010.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 xml:space="preserve">De </w:t>
      </w:r>
      <w:proofErr w:type="spellStart"/>
      <w:r w:rsidRPr="00543FC8">
        <w:rPr>
          <w:rFonts w:asciiTheme="majorHAnsi" w:eastAsia="Times New Roman" w:hAnsiTheme="majorHAnsi" w:cs="Arial"/>
        </w:rPr>
        <w:t>Pontual</w:t>
      </w:r>
      <w:proofErr w:type="spellEnd"/>
      <w:r w:rsidRPr="00543FC8">
        <w:rPr>
          <w:rFonts w:asciiTheme="majorHAnsi" w:eastAsia="Times New Roman" w:hAnsiTheme="majorHAnsi" w:cs="Arial"/>
        </w:rPr>
        <w:t xml:space="preserve"> L,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 </w:t>
      </w:r>
      <w:r w:rsidRPr="00543FC8">
        <w:rPr>
          <w:rFonts w:asciiTheme="majorHAnsi" w:eastAsia="Times New Roman" w:hAnsiTheme="majorHAnsi" w:cs="Arial"/>
        </w:rPr>
        <w:t> Mutation, functional and expression studies of the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TCF4</w:t>
      </w:r>
      <w:r w:rsidRPr="00543FC8">
        <w:rPr>
          <w:rFonts w:asciiTheme="majorHAnsi" w:eastAsia="Times New Roman" w:hAnsiTheme="majorHAnsi" w:cs="Arial"/>
        </w:rPr>
        <w:t> gene in Pitt-Hopkins syndrome.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 xml:space="preserve">Hum </w:t>
      </w:r>
      <w:proofErr w:type="spellStart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Mutat</w:t>
      </w:r>
      <w:proofErr w:type="spellEnd"/>
      <w:r w:rsidRPr="00543FC8">
        <w:rPr>
          <w:rFonts w:asciiTheme="majorHAnsi" w:eastAsia="Times New Roman" w:hAnsiTheme="majorHAnsi" w:cs="Arial"/>
        </w:rPr>
        <w:t>. 2009 Apr</w:t>
      </w:r>
      <w:proofErr w:type="gramStart"/>
      <w:r w:rsidRPr="00543FC8">
        <w:rPr>
          <w:rFonts w:asciiTheme="majorHAnsi" w:eastAsia="Times New Roman" w:hAnsiTheme="majorHAnsi" w:cs="Arial"/>
        </w:rPr>
        <w:t>;30</w:t>
      </w:r>
      <w:proofErr w:type="gramEnd"/>
      <w:r w:rsidRPr="00543FC8">
        <w:rPr>
          <w:rFonts w:asciiTheme="majorHAnsi" w:eastAsia="Times New Roman" w:hAnsiTheme="majorHAnsi" w:cs="Arial"/>
        </w:rPr>
        <w:t>(4):669-676.</w:t>
      </w:r>
    </w:p>
    <w:p w:rsidR="00543FC8" w:rsidRPr="00543FC8" w:rsidRDefault="00543FC8" w:rsidP="006858AA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543FC8">
        <w:rPr>
          <w:rFonts w:asciiTheme="majorHAnsi" w:eastAsia="Times New Roman" w:hAnsiTheme="majorHAnsi" w:cs="Arial"/>
        </w:rPr>
        <w:t>Wilson M,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 </w:t>
      </w:r>
      <w:r w:rsidRPr="00543FC8">
        <w:rPr>
          <w:rFonts w:asciiTheme="majorHAnsi" w:eastAsia="Times New Roman" w:hAnsiTheme="majorHAnsi" w:cs="Arial"/>
        </w:rPr>
        <w:t xml:space="preserve">Further delineation of the phenotype associated with heterozygous mutations in 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ZFHX1B</w:t>
      </w:r>
      <w:r w:rsidRPr="00543FC8">
        <w:rPr>
          <w:rFonts w:asciiTheme="majorHAnsi" w:eastAsia="Times New Roman" w:hAnsiTheme="majorHAnsi" w:cs="Arial"/>
        </w:rPr>
        <w:t>. </w:t>
      </w:r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Am J Med Genet</w:t>
      </w:r>
      <w:r w:rsidRPr="00543FC8">
        <w:rPr>
          <w:rFonts w:asciiTheme="majorHAnsi" w:eastAsia="Times New Roman" w:hAnsiTheme="majorHAnsi" w:cs="Arial"/>
        </w:rPr>
        <w:t>. 2003 Jun</w:t>
      </w:r>
      <w:proofErr w:type="gramStart"/>
      <w:r w:rsidRPr="00543FC8">
        <w:rPr>
          <w:rFonts w:asciiTheme="majorHAnsi" w:eastAsia="Times New Roman" w:hAnsiTheme="majorHAnsi" w:cs="Arial"/>
        </w:rPr>
        <w:t>;119A</w:t>
      </w:r>
      <w:proofErr w:type="gramEnd"/>
      <w:r w:rsidRPr="00543FC8">
        <w:rPr>
          <w:rFonts w:asciiTheme="majorHAnsi" w:eastAsia="Times New Roman" w:hAnsiTheme="majorHAnsi" w:cs="Arial"/>
        </w:rPr>
        <w:t>(3):257-265.</w:t>
      </w:r>
    </w:p>
    <w:p w:rsidR="00B62486" w:rsidRDefault="00543FC8" w:rsidP="00B62486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proofErr w:type="spellStart"/>
      <w:r w:rsidRPr="00543FC8">
        <w:rPr>
          <w:rFonts w:asciiTheme="majorHAnsi" w:eastAsia="Times New Roman" w:hAnsiTheme="majorHAnsi" w:cs="Arial"/>
        </w:rPr>
        <w:lastRenderedPageBreak/>
        <w:t>Zweier</w:t>
      </w:r>
      <w:proofErr w:type="spellEnd"/>
      <w:r w:rsidRPr="00543FC8">
        <w:rPr>
          <w:rFonts w:asciiTheme="majorHAnsi" w:eastAsia="Times New Roman" w:hAnsiTheme="majorHAnsi" w:cs="Arial"/>
        </w:rPr>
        <w:t xml:space="preserve"> C, </w:t>
      </w:r>
      <w:r w:rsidRPr="00543FC8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al. </w:t>
      </w:r>
      <w:r w:rsidRPr="00543FC8">
        <w:rPr>
          <w:rFonts w:asciiTheme="majorHAnsi" w:eastAsia="Times New Roman" w:hAnsiTheme="majorHAnsi" w:cs="Arial"/>
        </w:rPr>
        <w:t xml:space="preserve">Clinical and mutational spectrum of </w:t>
      </w:r>
      <w:proofErr w:type="spellStart"/>
      <w:r w:rsidRPr="00543FC8">
        <w:rPr>
          <w:rFonts w:asciiTheme="majorHAnsi" w:eastAsia="Times New Roman" w:hAnsiTheme="majorHAnsi" w:cs="Arial"/>
        </w:rPr>
        <w:t>Mowat</w:t>
      </w:r>
      <w:proofErr w:type="spellEnd"/>
      <w:r w:rsidRPr="00543FC8">
        <w:rPr>
          <w:rFonts w:asciiTheme="majorHAnsi" w:eastAsia="Times New Roman" w:hAnsiTheme="majorHAnsi" w:cs="Arial"/>
        </w:rPr>
        <w:t>-Wilson syndrome. </w:t>
      </w:r>
      <w:proofErr w:type="spellStart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>Eur</w:t>
      </w:r>
      <w:proofErr w:type="spellEnd"/>
      <w:r w:rsidRPr="00543FC8">
        <w:rPr>
          <w:rFonts w:asciiTheme="majorHAnsi" w:eastAsia="Times New Roman" w:hAnsiTheme="majorHAnsi" w:cs="Arial"/>
          <w:u w:val="single"/>
          <w:bdr w:val="none" w:sz="0" w:space="0" w:color="auto" w:frame="1"/>
        </w:rPr>
        <w:t xml:space="preserve"> J Med Genet</w:t>
      </w:r>
      <w:r w:rsidRPr="00543FC8">
        <w:rPr>
          <w:rFonts w:asciiTheme="majorHAnsi" w:eastAsia="Times New Roman" w:hAnsiTheme="majorHAnsi" w:cs="Arial"/>
        </w:rPr>
        <w:t>. 2005 Apr</w:t>
      </w:r>
      <w:proofErr w:type="gramStart"/>
      <w:r w:rsidRPr="00543FC8">
        <w:rPr>
          <w:rFonts w:asciiTheme="majorHAnsi" w:eastAsia="Times New Roman" w:hAnsiTheme="majorHAnsi" w:cs="Arial"/>
        </w:rPr>
        <w:t>;48</w:t>
      </w:r>
      <w:proofErr w:type="gramEnd"/>
      <w:r w:rsidRPr="00543FC8">
        <w:rPr>
          <w:rFonts w:asciiTheme="majorHAnsi" w:eastAsia="Times New Roman" w:hAnsiTheme="majorHAnsi" w:cs="Arial"/>
        </w:rPr>
        <w:t>(2):97-111.</w:t>
      </w:r>
    </w:p>
    <w:p w:rsidR="00B62486" w:rsidRPr="00543FC8" w:rsidRDefault="00B62486" w:rsidP="00B62486">
      <w:pPr>
        <w:numPr>
          <w:ilvl w:val="0"/>
          <w:numId w:val="9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B62486">
        <w:rPr>
          <w:rFonts w:asciiTheme="majorHAnsi" w:eastAsia="Times New Roman" w:hAnsiTheme="majorHAnsi" w:cs="Arial"/>
        </w:rPr>
        <w:t xml:space="preserve">National Institutes of Health. “What are the treatments for </w:t>
      </w:r>
      <w:proofErr w:type="spellStart"/>
      <w:r w:rsidRPr="00B62486">
        <w:rPr>
          <w:rFonts w:asciiTheme="majorHAnsi" w:eastAsia="Times New Roman" w:hAnsiTheme="majorHAnsi" w:cs="Arial"/>
        </w:rPr>
        <w:t>Rett</w:t>
      </w:r>
      <w:proofErr w:type="spellEnd"/>
      <w:r w:rsidRPr="00B62486">
        <w:rPr>
          <w:rFonts w:asciiTheme="majorHAnsi" w:eastAsia="Times New Roman" w:hAnsiTheme="majorHAnsi" w:cs="Arial"/>
        </w:rPr>
        <w:t xml:space="preserve"> syndrome?” From </w:t>
      </w:r>
      <w:hyperlink r:id="rId7" w:history="1">
        <w:r w:rsidRPr="00B62486">
          <w:rPr>
            <w:rStyle w:val="Hyperlink"/>
            <w:rFonts w:asciiTheme="majorHAnsi" w:eastAsia="Times New Roman" w:hAnsiTheme="majorHAnsi" w:cs="Arial"/>
          </w:rPr>
          <w:t>www.nichd.nih.gov/health/topics/rett/conditioninfo/Pages/treatments.aspx</w:t>
        </w:r>
      </w:hyperlink>
      <w:r w:rsidRPr="00B62486">
        <w:rPr>
          <w:rFonts w:asciiTheme="majorHAnsi" w:eastAsia="Times New Roman" w:hAnsiTheme="majorHAnsi" w:cs="Arial"/>
        </w:rPr>
        <w:t xml:space="preserve"> (accessed Ma</w:t>
      </w:r>
      <w:r>
        <w:rPr>
          <w:rFonts w:asciiTheme="majorHAnsi" w:eastAsia="Times New Roman" w:hAnsiTheme="majorHAnsi" w:cs="Arial"/>
        </w:rPr>
        <w:t>rch 29, 2016</w:t>
      </w:r>
      <w:r w:rsidRPr="00B62486">
        <w:rPr>
          <w:rFonts w:asciiTheme="majorHAnsi" w:eastAsia="Times New Roman" w:hAnsiTheme="majorHAnsi" w:cs="Arial"/>
        </w:rPr>
        <w:t>)</w:t>
      </w:r>
      <w:r>
        <w:rPr>
          <w:rFonts w:asciiTheme="majorHAnsi" w:eastAsia="Times New Roman" w:hAnsiTheme="majorHAnsi" w:cs="Arial"/>
        </w:rPr>
        <w:t>.</w:t>
      </w:r>
    </w:p>
    <w:p w:rsidR="00AD62F3" w:rsidRPr="00543FC8" w:rsidRDefault="00AD62F3" w:rsidP="006858AA">
      <w:pPr>
        <w:spacing w:line="240" w:lineRule="auto"/>
        <w:contextualSpacing/>
        <w:rPr>
          <w:rFonts w:asciiTheme="majorHAnsi" w:hAnsiTheme="majorHAnsi"/>
          <w:b/>
        </w:rPr>
      </w:pPr>
    </w:p>
    <w:sectPr w:rsidR="00AD62F3" w:rsidRPr="00543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DD"/>
    <w:multiLevelType w:val="hybridMultilevel"/>
    <w:tmpl w:val="A8CABE7A"/>
    <w:lvl w:ilvl="0" w:tplc="F7E22C88">
      <w:start w:val="1"/>
      <w:numFmt w:val="decimal"/>
      <w:lvlText w:val="%1."/>
      <w:lvlJc w:val="left"/>
      <w:pPr>
        <w:ind w:left="360" w:hanging="360"/>
      </w:pPr>
      <w:rPr>
        <w:rFonts w:ascii="Whitney Book" w:eastAsiaTheme="minorHAnsi" w:hAnsi="Whitney Book" w:cs="Whitney Boo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82DE3"/>
    <w:multiLevelType w:val="hybridMultilevel"/>
    <w:tmpl w:val="0088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F42F9"/>
    <w:multiLevelType w:val="hybridMultilevel"/>
    <w:tmpl w:val="EBCA56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6459A"/>
    <w:multiLevelType w:val="hybridMultilevel"/>
    <w:tmpl w:val="8670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73176"/>
    <w:multiLevelType w:val="hybridMultilevel"/>
    <w:tmpl w:val="92C62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11EEA"/>
    <w:multiLevelType w:val="multilevel"/>
    <w:tmpl w:val="61161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553AF9"/>
    <w:multiLevelType w:val="hybridMultilevel"/>
    <w:tmpl w:val="48BC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7"/>
    <w:rsid w:val="00076620"/>
    <w:rsid w:val="000D4F0A"/>
    <w:rsid w:val="0016201E"/>
    <w:rsid w:val="001C6D34"/>
    <w:rsid w:val="001D1E1D"/>
    <w:rsid w:val="0024240E"/>
    <w:rsid w:val="00257209"/>
    <w:rsid w:val="00275C6B"/>
    <w:rsid w:val="002D595F"/>
    <w:rsid w:val="002F7A39"/>
    <w:rsid w:val="00355392"/>
    <w:rsid w:val="003725EA"/>
    <w:rsid w:val="003A6870"/>
    <w:rsid w:val="003B76E2"/>
    <w:rsid w:val="003D53EC"/>
    <w:rsid w:val="00460AD7"/>
    <w:rsid w:val="00502407"/>
    <w:rsid w:val="00502FC4"/>
    <w:rsid w:val="00532D23"/>
    <w:rsid w:val="00543FC8"/>
    <w:rsid w:val="006373E3"/>
    <w:rsid w:val="00674227"/>
    <w:rsid w:val="006858AA"/>
    <w:rsid w:val="006F3528"/>
    <w:rsid w:val="00746F73"/>
    <w:rsid w:val="007C479C"/>
    <w:rsid w:val="007C60C6"/>
    <w:rsid w:val="00835B15"/>
    <w:rsid w:val="0089175D"/>
    <w:rsid w:val="0090066E"/>
    <w:rsid w:val="009825F1"/>
    <w:rsid w:val="00984CC4"/>
    <w:rsid w:val="009D7CFF"/>
    <w:rsid w:val="00A62C5D"/>
    <w:rsid w:val="00AB0296"/>
    <w:rsid w:val="00AD62F3"/>
    <w:rsid w:val="00B076B0"/>
    <w:rsid w:val="00B36682"/>
    <w:rsid w:val="00B532F3"/>
    <w:rsid w:val="00B62486"/>
    <w:rsid w:val="00CD0C29"/>
    <w:rsid w:val="00CE52C0"/>
    <w:rsid w:val="00CF0D90"/>
    <w:rsid w:val="00D04925"/>
    <w:rsid w:val="00D77C4A"/>
    <w:rsid w:val="00DA5614"/>
    <w:rsid w:val="00DD1A9E"/>
    <w:rsid w:val="00DD25CF"/>
    <w:rsid w:val="00E40AE4"/>
    <w:rsid w:val="00E857DF"/>
    <w:rsid w:val="00F808A3"/>
    <w:rsid w:val="00FA38D0"/>
    <w:rsid w:val="00FB51C1"/>
    <w:rsid w:val="00FB73E4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43FC8"/>
    <w:rPr>
      <w:i/>
      <w:iCs/>
    </w:rPr>
  </w:style>
  <w:style w:type="character" w:customStyle="1" w:styleId="apple-converted-space">
    <w:name w:val="apple-converted-space"/>
    <w:basedOn w:val="DefaultParagraphFont"/>
    <w:rsid w:val="00543FC8"/>
  </w:style>
  <w:style w:type="paragraph" w:styleId="NormalWeb">
    <w:name w:val="Normal (Web)"/>
    <w:basedOn w:val="Normal"/>
    <w:uiPriority w:val="99"/>
    <w:semiHidden/>
    <w:unhideWhenUsed/>
    <w:rsid w:val="0054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624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2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43FC8"/>
    <w:rPr>
      <w:i/>
      <w:iCs/>
    </w:rPr>
  </w:style>
  <w:style w:type="character" w:customStyle="1" w:styleId="apple-converted-space">
    <w:name w:val="apple-converted-space"/>
    <w:basedOn w:val="DefaultParagraphFont"/>
    <w:rsid w:val="00543FC8"/>
  </w:style>
  <w:style w:type="paragraph" w:styleId="NormalWeb">
    <w:name w:val="Normal (Web)"/>
    <w:basedOn w:val="Normal"/>
    <w:uiPriority w:val="99"/>
    <w:semiHidden/>
    <w:unhideWhenUsed/>
    <w:rsid w:val="0054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624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2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39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22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8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ichd.nih.gov/health/topics/rett/conditioninfo/Pages/treatments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6ABE-6349-4BA4-A038-5FCA249C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 Lamb Thrush</dc:creator>
  <cp:lastModifiedBy>Amanda Bergner</cp:lastModifiedBy>
  <cp:revision>2</cp:revision>
  <dcterms:created xsi:type="dcterms:W3CDTF">2016-06-30T21:16:00Z</dcterms:created>
  <dcterms:modified xsi:type="dcterms:W3CDTF">2016-06-30T21:16:00Z</dcterms:modified>
</cp:coreProperties>
</file>